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40" w:rsidRPr="00304227" w:rsidRDefault="00B945DF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>
        <w:rPr>
          <w:rFonts w:ascii="Acumin Pro" w:hAnsi="Acumin Pro"/>
          <w:sz w:val="20"/>
          <w:szCs w:val="20"/>
          <w:lang w:val="pl-PL"/>
        </w:rPr>
        <w:tab/>
      </w:r>
      <w:r w:rsidRPr="00A85A34">
        <w:rPr>
          <w:rFonts w:ascii="Acumin Pro" w:hAnsi="Acumin Pro"/>
          <w:sz w:val="20"/>
          <w:lang w:val="pl-PL"/>
        </w:rPr>
        <w:t xml:space="preserve">Poznań, </w:t>
      </w:r>
      <w:r w:rsidR="006200CD">
        <w:rPr>
          <w:rFonts w:ascii="Acumin Pro" w:hAnsi="Acumin Pro"/>
          <w:sz w:val="20"/>
          <w:lang w:val="pl-PL"/>
        </w:rPr>
        <w:t xml:space="preserve">11.10.2021 r. </w:t>
      </w:r>
      <w:bookmarkStart w:id="0" w:name="_GoBack"/>
      <w:bookmarkEnd w:id="0"/>
      <w:r w:rsidRPr="00A85A34">
        <w:rPr>
          <w:rFonts w:ascii="Acumin Pro" w:hAnsi="Acumin Pro"/>
          <w:b/>
          <w:lang w:val="pl-PL"/>
        </w:rPr>
        <w:t xml:space="preserve">         </w:t>
      </w:r>
      <w:r w:rsidR="00CC7B98" w:rsidRPr="00304227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070EDF" w:rsidRPr="00304227" w:rsidRDefault="00070EDF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235A22" w:rsidRPr="00304227" w:rsidRDefault="00235A22" w:rsidP="00ED4FF6">
      <w:pPr>
        <w:tabs>
          <w:tab w:val="left" w:pos="8505"/>
        </w:tabs>
        <w:spacing w:line="276" w:lineRule="auto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Nr postępowania </w:t>
      </w:r>
      <w:r w:rsidRPr="00304227">
        <w:rPr>
          <w:rFonts w:ascii="Acumin Pro" w:hAnsi="Acumin Pro" w:cs="Arial"/>
          <w:sz w:val="20"/>
          <w:szCs w:val="20"/>
          <w:lang w:val="pl-PL"/>
        </w:rPr>
        <w:t>AZ.281.</w:t>
      </w:r>
      <w:r w:rsidR="00E46DC7" w:rsidRPr="00304227">
        <w:rPr>
          <w:rFonts w:ascii="Acumin Pro" w:hAnsi="Acumin Pro" w:cs="Arial"/>
          <w:sz w:val="20"/>
          <w:szCs w:val="20"/>
          <w:lang w:val="pl-PL"/>
        </w:rPr>
        <w:t>1</w:t>
      </w:r>
      <w:r w:rsidR="00182FE2" w:rsidRPr="00304227">
        <w:rPr>
          <w:rFonts w:ascii="Acumin Pro" w:hAnsi="Acumin Pro" w:cs="Arial"/>
          <w:sz w:val="20"/>
          <w:szCs w:val="20"/>
          <w:lang w:val="pl-PL"/>
        </w:rPr>
        <w:t>3</w:t>
      </w:r>
      <w:r w:rsidRPr="00304227">
        <w:rPr>
          <w:rFonts w:ascii="Acumin Pro" w:hAnsi="Acumin Pro" w:cs="Arial"/>
          <w:sz w:val="20"/>
          <w:szCs w:val="20"/>
          <w:lang w:val="pl-PL"/>
        </w:rPr>
        <w:t>.2021</w:t>
      </w:r>
      <w:r w:rsidR="00B945DF">
        <w:rPr>
          <w:rFonts w:ascii="Acumin Pro" w:hAnsi="Acumin Pro" w:cs="Arial"/>
          <w:sz w:val="20"/>
          <w:szCs w:val="20"/>
          <w:lang w:val="pl-PL"/>
        </w:rPr>
        <w:t xml:space="preserve">                                                                                                      </w:t>
      </w:r>
    </w:p>
    <w:p w:rsidR="00E605DA" w:rsidRPr="00304227" w:rsidRDefault="00E605DA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070EDF" w:rsidRPr="00304227" w:rsidRDefault="00070EDF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235A22" w:rsidRPr="00304227" w:rsidRDefault="00235A22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SPECYFIKACJA  WARUNKÓW ZAMÓWIENIA</w:t>
      </w:r>
      <w:r w:rsidR="006200CD">
        <w:rPr>
          <w:rFonts w:ascii="Acumin Pro" w:hAnsi="Acumin Pro"/>
          <w:b/>
          <w:sz w:val="20"/>
          <w:szCs w:val="20"/>
          <w:lang w:val="pl-PL"/>
        </w:rPr>
        <w:t xml:space="preserve"> (wersja zmieniona)</w:t>
      </w:r>
    </w:p>
    <w:p w:rsidR="00E605DA" w:rsidRPr="00304227" w:rsidRDefault="00E605DA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 postępowaniu o udzielenie zamówienia prowadzonego zgodnie z przepisami ustawy z dnia 11 września 2019 r. - Prawo zamówień publicznych (Dz. U. z 20</w:t>
      </w:r>
      <w:r w:rsidR="005673C1">
        <w:rPr>
          <w:rFonts w:ascii="Acumin Pro" w:hAnsi="Acumin Pro"/>
          <w:sz w:val="20"/>
          <w:szCs w:val="20"/>
          <w:lang w:val="pl-PL"/>
        </w:rPr>
        <w:t>21</w:t>
      </w:r>
      <w:r w:rsidRPr="00304227">
        <w:rPr>
          <w:rFonts w:ascii="Acumin Pro" w:hAnsi="Acumin Pro"/>
          <w:sz w:val="20"/>
          <w:szCs w:val="20"/>
          <w:lang w:val="pl-PL"/>
        </w:rPr>
        <w:t xml:space="preserve">r, poz. </w:t>
      </w:r>
      <w:r w:rsidR="005673C1">
        <w:rPr>
          <w:rFonts w:ascii="Acumin Pro" w:hAnsi="Acumin Pro"/>
          <w:sz w:val="20"/>
          <w:szCs w:val="20"/>
          <w:lang w:val="pl-PL"/>
        </w:rPr>
        <w:t>1129</w:t>
      </w:r>
      <w:r w:rsidRPr="00304227">
        <w:rPr>
          <w:rFonts w:ascii="Acumin Pro" w:hAnsi="Acumin Pro"/>
          <w:sz w:val="20"/>
          <w:szCs w:val="20"/>
          <w:lang w:val="pl-PL"/>
        </w:rPr>
        <w:t>), zwanej dalej P</w:t>
      </w:r>
      <w:r w:rsidR="00F04838" w:rsidRPr="00304227">
        <w:rPr>
          <w:rFonts w:ascii="Acumin Pro" w:hAnsi="Acumin Pro"/>
          <w:sz w:val="20"/>
          <w:szCs w:val="20"/>
          <w:lang w:val="pl-PL"/>
        </w:rPr>
        <w:t>ZP</w:t>
      </w:r>
      <w:r w:rsidRPr="00304227">
        <w:rPr>
          <w:rFonts w:ascii="Acumin Pro" w:hAnsi="Acumin Pro"/>
          <w:sz w:val="20"/>
          <w:szCs w:val="20"/>
          <w:lang w:val="pl-PL"/>
        </w:rPr>
        <w:t>, w trybie podstawowym bez negocjacji o wartości zamówienia mniejszej niż progi unijne, na zadanie pod nazwą:</w:t>
      </w:r>
    </w:p>
    <w:p w:rsidR="00F542D3" w:rsidRPr="00304227" w:rsidRDefault="00F542D3" w:rsidP="00ED4FF6">
      <w:p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 xml:space="preserve"> „</w:t>
      </w:r>
      <w:bookmarkStart w:id="1" w:name="_Hlk84227330"/>
      <w:r w:rsidR="00200133" w:rsidRPr="00304227">
        <w:rPr>
          <w:rFonts w:ascii="Acumin Pro" w:hAnsi="Acumin Pro"/>
          <w:b/>
          <w:sz w:val="20"/>
          <w:szCs w:val="20"/>
          <w:lang w:val="pl-PL"/>
        </w:rPr>
        <w:t xml:space="preserve">Dostarczenie do siedziby Zmawiającego </w:t>
      </w:r>
      <w:r w:rsidR="00200133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aktualizacj</w:t>
      </w:r>
      <w:r w:rsidR="00C91C82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i</w:t>
      </w:r>
      <w:r w:rsidR="00200133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(</w:t>
      </w:r>
      <w:proofErr w:type="spellStart"/>
      <w:r w:rsidR="00200133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upgrade</w:t>
      </w:r>
      <w:proofErr w:type="spellEnd"/>
      <w:r w:rsidR="00200133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) istniejącej licencji systemu Honeywell  BMS EBI o numerze 27653 do najnowszej dostępnej wersji systemu Honeywell (system zarządzający dla systemów SSP i bezpieczeństwa)</w:t>
      </w:r>
      <w:bookmarkEnd w:id="1"/>
      <w:r w:rsidR="00CB6EE5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</w:t>
      </w:r>
      <w:r w:rsidR="00C91C82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oraz </w:t>
      </w:r>
      <w:r w:rsidR="00CB6EE5" w:rsidRPr="00304227">
        <w:rPr>
          <w:rFonts w:ascii="Acumin Pro" w:hAnsi="Acumin Pro"/>
          <w:b/>
          <w:sz w:val="20"/>
          <w:szCs w:val="20"/>
          <w:lang w:val="pl-PL"/>
        </w:rPr>
        <w:t>nowych urządzeń do systemu oddymiania  i napowietrzenia klatki schodowej</w:t>
      </w:r>
      <w:r w:rsidRPr="00304227">
        <w:rPr>
          <w:rFonts w:ascii="Acumin Pro" w:hAnsi="Acumin Pro"/>
          <w:b/>
          <w:sz w:val="20"/>
          <w:szCs w:val="20"/>
          <w:lang w:val="pl-PL"/>
        </w:rPr>
        <w:t>”</w:t>
      </w: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23E70" w:rsidRPr="00304227" w:rsidRDefault="00F23E70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F23E70" w:rsidRPr="00304227" w:rsidRDefault="00F23E70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F23E70" w:rsidRPr="00304227" w:rsidRDefault="00F23E70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F23E70" w:rsidRPr="00304227" w:rsidRDefault="00F23E70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F23E70" w:rsidRPr="00304227" w:rsidRDefault="00F23E70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B945DF" w:rsidP="00ED4FF6">
      <w:pPr>
        <w:tabs>
          <w:tab w:val="left" w:pos="7680"/>
        </w:tabs>
        <w:spacing w:line="276" w:lineRule="auto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ab/>
      </w:r>
    </w:p>
    <w:p w:rsidR="00F542D3" w:rsidRPr="00304227" w:rsidRDefault="00F542D3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ED4FF6" w:rsidRDefault="000F7726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  <w:r w:rsidRPr="00304227">
        <w:rPr>
          <w:rFonts w:ascii="Acumin Pro" w:hAnsi="Acumin Pro"/>
          <w:b/>
          <w:sz w:val="20"/>
          <w:szCs w:val="20"/>
          <w:lang w:val="pl-PL"/>
        </w:rPr>
        <w:tab/>
      </w:r>
    </w:p>
    <w:p w:rsidR="00D82591" w:rsidRPr="00304227" w:rsidRDefault="000F7726" w:rsidP="00ED4FF6">
      <w:pPr>
        <w:spacing w:line="276" w:lineRule="auto"/>
        <w:ind w:left="5040" w:firstLine="720"/>
        <w:jc w:val="center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ZATWIERDZAM:</w:t>
      </w:r>
    </w:p>
    <w:p w:rsidR="00D82591" w:rsidRPr="00304227" w:rsidRDefault="00D82591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B945DF" w:rsidRPr="00304227" w:rsidRDefault="00F54090" w:rsidP="00ED4FF6">
      <w:pPr>
        <w:pStyle w:val="Teksttreci0"/>
        <w:shd w:val="clear" w:color="auto" w:fill="auto"/>
        <w:jc w:val="center"/>
        <w:rPr>
          <w:rFonts w:ascii="Acumin Pro" w:hAnsi="Acumin Pro" w:cs="Times New Roman"/>
        </w:rPr>
      </w:pPr>
      <w:r w:rsidRPr="00304227">
        <w:rPr>
          <w:rFonts w:ascii="Acumin Pro" w:hAnsi="Acumin Pro"/>
          <w:b/>
        </w:rPr>
        <w:t xml:space="preserve">                            </w:t>
      </w:r>
      <w:r w:rsidRPr="00304227">
        <w:rPr>
          <w:rFonts w:ascii="Acumin Pro" w:hAnsi="Acumin Pro"/>
          <w:b/>
        </w:rPr>
        <w:tab/>
      </w:r>
      <w:r w:rsidRPr="00304227">
        <w:rPr>
          <w:rFonts w:ascii="Acumin Pro" w:hAnsi="Acumin Pro"/>
          <w:b/>
        </w:rPr>
        <w:tab/>
      </w:r>
      <w:r w:rsidRPr="00304227">
        <w:rPr>
          <w:rFonts w:ascii="Acumin Pro" w:hAnsi="Acumin Pro"/>
          <w:b/>
        </w:rPr>
        <w:tab/>
      </w:r>
      <w:r w:rsidRPr="00304227">
        <w:rPr>
          <w:rFonts w:ascii="Acumin Pro" w:hAnsi="Acumin Pro"/>
          <w:b/>
        </w:rPr>
        <w:tab/>
      </w:r>
      <w:r w:rsidRPr="00304227">
        <w:rPr>
          <w:rFonts w:ascii="Acumin Pro" w:hAnsi="Acumin Pro"/>
          <w:b/>
        </w:rPr>
        <w:tab/>
      </w:r>
      <w:r w:rsidRPr="00304227">
        <w:rPr>
          <w:rFonts w:ascii="Acumin Pro" w:hAnsi="Acumin Pro"/>
          <w:b/>
        </w:rPr>
        <w:tab/>
      </w:r>
    </w:p>
    <w:p w:rsidR="00F54090" w:rsidRPr="00304227" w:rsidRDefault="00F54090" w:rsidP="00ED4FF6">
      <w:pPr>
        <w:spacing w:line="276" w:lineRule="auto"/>
        <w:jc w:val="center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ab/>
        <w:t xml:space="preserve">  </w:t>
      </w:r>
    </w:p>
    <w:p w:rsidR="00E605DA" w:rsidRPr="00304227" w:rsidRDefault="00E605DA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</w:p>
    <w:p w:rsidR="00F542D3" w:rsidRPr="00304227" w:rsidRDefault="00F542D3" w:rsidP="00ED4FF6">
      <w:pPr>
        <w:pStyle w:val="Teksttreci0"/>
        <w:shd w:val="clear" w:color="auto" w:fill="auto"/>
        <w:jc w:val="right"/>
        <w:rPr>
          <w:rFonts w:ascii="Acumin Pro" w:hAnsi="Acumin Pro" w:cs="Times New Roman"/>
        </w:rPr>
      </w:pPr>
    </w:p>
    <w:p w:rsidR="00F542D3" w:rsidRPr="00304227" w:rsidRDefault="00F542D3" w:rsidP="00ED4FF6">
      <w:pPr>
        <w:pStyle w:val="Teksttreci0"/>
        <w:shd w:val="clear" w:color="auto" w:fill="auto"/>
        <w:jc w:val="right"/>
        <w:rPr>
          <w:rFonts w:ascii="Acumin Pro" w:hAnsi="Acumin Pro" w:cs="Times New Roman"/>
        </w:rPr>
      </w:pPr>
    </w:p>
    <w:p w:rsidR="00F542D3" w:rsidRPr="00304227" w:rsidRDefault="00F542D3" w:rsidP="00ED4FF6">
      <w:pPr>
        <w:pStyle w:val="Teksttreci0"/>
        <w:shd w:val="clear" w:color="auto" w:fill="auto"/>
        <w:jc w:val="right"/>
        <w:rPr>
          <w:rFonts w:ascii="Acumin Pro" w:hAnsi="Acumin Pro" w:cs="Times New Roman"/>
        </w:rPr>
      </w:pPr>
    </w:p>
    <w:p w:rsidR="003E3A1B" w:rsidRPr="00304227" w:rsidRDefault="003E3A1B" w:rsidP="00ED4FF6">
      <w:pPr>
        <w:pStyle w:val="Teksttreci0"/>
        <w:shd w:val="clear" w:color="auto" w:fill="auto"/>
        <w:jc w:val="center"/>
        <w:rPr>
          <w:rFonts w:ascii="Acumin Pro" w:hAnsi="Acumin Pro" w:cs="Times New Roman"/>
        </w:rPr>
      </w:pPr>
    </w:p>
    <w:p w:rsidR="003E3A1B" w:rsidRPr="00304227" w:rsidRDefault="003E3A1B" w:rsidP="00ED4FF6">
      <w:pPr>
        <w:pStyle w:val="Teksttreci0"/>
        <w:shd w:val="clear" w:color="auto" w:fill="auto"/>
        <w:jc w:val="center"/>
        <w:rPr>
          <w:rFonts w:ascii="Acumin Pro" w:hAnsi="Acumin Pro" w:cs="Times New Roman"/>
        </w:rPr>
      </w:pPr>
    </w:p>
    <w:p w:rsidR="003E3A1B" w:rsidRPr="00304227" w:rsidRDefault="003E3A1B" w:rsidP="00ED4FF6">
      <w:pPr>
        <w:pStyle w:val="Teksttreci0"/>
        <w:shd w:val="clear" w:color="auto" w:fill="auto"/>
        <w:jc w:val="center"/>
        <w:rPr>
          <w:rFonts w:ascii="Acumin Pro" w:hAnsi="Acumin Pro" w:cs="Times New Roman"/>
        </w:rPr>
      </w:pPr>
    </w:p>
    <w:p w:rsidR="00F542D3" w:rsidRPr="00304227" w:rsidRDefault="00F542D3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lastRenderedPageBreak/>
        <w:t>Nazwa oraz adres zamawiającego, numer telefonu, adres poczty elektronicznej oraz strony internetowej prowadzonego postępowania</w:t>
      </w:r>
    </w:p>
    <w:p w:rsidR="00070EDF" w:rsidRPr="00304227" w:rsidRDefault="00070EDF" w:rsidP="00ED4FF6">
      <w:pPr>
        <w:spacing w:line="276" w:lineRule="auto"/>
        <w:rPr>
          <w:rFonts w:ascii="Acumin Pro" w:hAnsi="Acumin Pro"/>
          <w:b/>
          <w:sz w:val="20"/>
          <w:szCs w:val="20"/>
          <w:lang w:val="pl-PL"/>
        </w:rPr>
      </w:pPr>
    </w:p>
    <w:p w:rsidR="00B421EF" w:rsidRPr="00304227" w:rsidRDefault="00B421EF" w:rsidP="00ED4FF6">
      <w:pPr>
        <w:pStyle w:val="Akapitzlist"/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Muzeum Narodowe w Poznaniu</w:t>
      </w:r>
    </w:p>
    <w:p w:rsidR="00B421EF" w:rsidRPr="00304227" w:rsidRDefault="00B421EF" w:rsidP="00ED4FF6">
      <w:pPr>
        <w:pStyle w:val="Akapitzlist"/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Al. Marcinkowskiego 9, 61-745 Poznań</w:t>
      </w:r>
    </w:p>
    <w:p w:rsidR="00F542D3" w:rsidRPr="00304227" w:rsidRDefault="00B421EF" w:rsidP="00ED4FF6">
      <w:pPr>
        <w:pStyle w:val="Akapitzlist"/>
        <w:tabs>
          <w:tab w:val="left" w:pos="6849"/>
        </w:tabs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REGON: 000275978, NIP: 777-00-06-321</w:t>
      </w:r>
    </w:p>
    <w:p w:rsidR="00B421EF" w:rsidRPr="00304227" w:rsidRDefault="009D387A" w:rsidP="00ED4FF6">
      <w:pPr>
        <w:pStyle w:val="Akapitzlist"/>
        <w:tabs>
          <w:tab w:val="left" w:pos="6849"/>
        </w:tabs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ab/>
      </w:r>
    </w:p>
    <w:p w:rsidR="00B72718" w:rsidRPr="00304227" w:rsidRDefault="00B421EF" w:rsidP="00ED4FF6">
      <w:pPr>
        <w:pStyle w:val="Akapitzlist"/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Nr tel.: 61 85 68</w:t>
      </w:r>
      <w:r w:rsidR="00B72718" w:rsidRPr="00304227">
        <w:rPr>
          <w:rFonts w:ascii="Acumin Pro" w:hAnsi="Acumin Pro"/>
          <w:sz w:val="20"/>
          <w:szCs w:val="20"/>
          <w:lang w:val="pl-PL"/>
        </w:rPr>
        <w:t> </w:t>
      </w:r>
      <w:r w:rsidR="004438DC" w:rsidRPr="00304227">
        <w:rPr>
          <w:rFonts w:ascii="Acumin Pro" w:hAnsi="Acumin Pro"/>
          <w:sz w:val="20"/>
          <w:szCs w:val="20"/>
          <w:lang w:val="pl-PL"/>
        </w:rPr>
        <w:t>048</w:t>
      </w:r>
      <w:r w:rsidR="00B72718" w:rsidRPr="00304227">
        <w:rPr>
          <w:rFonts w:ascii="Acumin Pro" w:hAnsi="Acumin Pro"/>
          <w:sz w:val="20"/>
          <w:szCs w:val="20"/>
          <w:lang w:val="pl-PL"/>
        </w:rPr>
        <w:t>, 061 85 68 167</w:t>
      </w:r>
    </w:p>
    <w:p w:rsidR="0064667A" w:rsidRPr="00304227" w:rsidRDefault="00B72718" w:rsidP="00ED4FF6">
      <w:pPr>
        <w:pStyle w:val="Akapitzlist"/>
        <w:spacing w:line="276" w:lineRule="auto"/>
        <w:ind w:left="0" w:firstLine="709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Adres poczty elektronicznej</w:t>
      </w:r>
      <w:r w:rsidRPr="00304227">
        <w:rPr>
          <w:rFonts w:ascii="Acumin Pro" w:hAnsi="Acumin Pro"/>
          <w:b/>
          <w:sz w:val="20"/>
          <w:szCs w:val="20"/>
          <w:lang w:val="pl-PL"/>
        </w:rPr>
        <w:t xml:space="preserve">: </w:t>
      </w:r>
      <w:hyperlink r:id="rId8" w:history="1">
        <w:r w:rsidR="004438DC" w:rsidRPr="00304227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zp@mnp.art.pl</w:t>
        </w:r>
      </w:hyperlink>
    </w:p>
    <w:p w:rsidR="00B72718" w:rsidRPr="00304227" w:rsidRDefault="00F23E70" w:rsidP="00ED4FF6">
      <w:pPr>
        <w:pStyle w:val="Akapitzlist"/>
        <w:spacing w:line="276" w:lineRule="auto"/>
        <w:ind w:left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Adres strony internetowej, na której prowadzone jest postępowanie i na której będą dostępne</w:t>
      </w:r>
      <w:r w:rsidR="00731AD9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>wszelkie dokumenty związane z prowadzoną procedurą</w:t>
      </w:r>
      <w:r w:rsidR="00B421EF" w:rsidRPr="00304227">
        <w:rPr>
          <w:rFonts w:ascii="Acumin Pro" w:hAnsi="Acumin Pro"/>
          <w:sz w:val="20"/>
          <w:szCs w:val="20"/>
          <w:lang w:val="pl-PL"/>
        </w:rPr>
        <w:t>:</w:t>
      </w:r>
      <w:r w:rsidR="00731AD9" w:rsidRPr="00304227">
        <w:rPr>
          <w:rFonts w:ascii="Acumin Pro" w:hAnsi="Acumin Pro"/>
          <w:sz w:val="20"/>
          <w:szCs w:val="20"/>
          <w:lang w:val="pl-PL"/>
        </w:rPr>
        <w:t xml:space="preserve">  </w:t>
      </w:r>
      <w:hyperlink r:id="rId9" w:history="1">
        <w:r w:rsidR="0064667A" w:rsidRPr="00304227">
          <w:rPr>
            <w:rStyle w:val="Hipercze"/>
            <w:rFonts w:ascii="Acumin Pro" w:hAnsi="Acumin Pro"/>
            <w:b/>
            <w:sz w:val="20"/>
            <w:szCs w:val="20"/>
            <w:lang w:val="pl-PL"/>
          </w:rPr>
          <w:t>https://bip.mnp.art.pl/</w:t>
        </w:r>
      </w:hyperlink>
    </w:p>
    <w:p w:rsidR="00F23E70" w:rsidRPr="00304227" w:rsidRDefault="00F23E70" w:rsidP="00ED4FF6">
      <w:pPr>
        <w:pStyle w:val="Akapitzlist"/>
        <w:spacing w:line="276" w:lineRule="auto"/>
        <w:ind w:left="0" w:firstLine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ab/>
      </w:r>
    </w:p>
    <w:p w:rsidR="004F6AA9" w:rsidRPr="00304227" w:rsidRDefault="004F6AA9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0" w:firstLine="0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Tryb udzielenia zamówienia</w:t>
      </w:r>
      <w:r w:rsidR="00B421EF" w:rsidRPr="00304227">
        <w:rPr>
          <w:rFonts w:ascii="Acumin Pro" w:hAnsi="Acumin Pro"/>
          <w:b/>
          <w:sz w:val="20"/>
          <w:szCs w:val="20"/>
          <w:lang w:val="pl-PL"/>
        </w:rPr>
        <w:t>:</w:t>
      </w:r>
    </w:p>
    <w:p w:rsidR="00A4196A" w:rsidRPr="00304227" w:rsidRDefault="00A4196A" w:rsidP="00ED4FF6">
      <w:pPr>
        <w:pStyle w:val="Akapitzlist"/>
        <w:numPr>
          <w:ilvl w:val="3"/>
          <w:numId w:val="3"/>
        </w:numPr>
        <w:spacing w:line="276" w:lineRule="auto"/>
        <w:ind w:left="1276" w:hanging="567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Tryb podstawowy bez negocjacj</w:t>
      </w:r>
      <w:r w:rsidR="00840A36" w:rsidRPr="00304227">
        <w:rPr>
          <w:rFonts w:ascii="Acumin Pro" w:hAnsi="Acumin Pro"/>
          <w:sz w:val="20"/>
          <w:szCs w:val="20"/>
          <w:lang w:val="pl-PL"/>
        </w:rPr>
        <w:t xml:space="preserve">i, o którym mowa w art. 275 pkt. </w:t>
      </w:r>
      <w:r w:rsidRPr="00304227">
        <w:rPr>
          <w:rFonts w:ascii="Acumin Pro" w:hAnsi="Acumin Pro"/>
          <w:sz w:val="20"/>
          <w:szCs w:val="20"/>
          <w:lang w:val="pl-PL"/>
        </w:rPr>
        <w:t xml:space="preserve">1 ustawy z dnia 11 września 2019 r. Prawo zamówień publicznych </w:t>
      </w:r>
    </w:p>
    <w:p w:rsidR="00A4196A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Zamawiający </w:t>
      </w:r>
      <w:r w:rsidR="00A4196A" w:rsidRPr="00304227">
        <w:rPr>
          <w:rFonts w:ascii="Acumin Pro" w:hAnsi="Acumin Pro" w:cs="Times New Roman"/>
          <w:bCs/>
        </w:rPr>
        <w:t>nie przewiduje</w:t>
      </w:r>
      <w:r w:rsidR="00731AD9" w:rsidRPr="00304227">
        <w:rPr>
          <w:rFonts w:ascii="Acumin Pro" w:hAnsi="Acumin Pro" w:cs="Times New Roman"/>
          <w:bCs/>
        </w:rPr>
        <w:t xml:space="preserve"> </w:t>
      </w:r>
      <w:r w:rsidR="00A4196A" w:rsidRPr="00304227">
        <w:rPr>
          <w:rFonts w:ascii="Acumin Pro" w:hAnsi="Acumin Pro" w:cs="Times New Roman"/>
        </w:rPr>
        <w:t>wyboru najkorzystniejszej oferty z możliwością prowadzenia negocjacji.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Szacunkowa wartość zamówienia nie przekracza progów unijnych o których mowa w art.</w:t>
      </w:r>
      <w:r w:rsidR="00E1780E" w:rsidRPr="00304227">
        <w:rPr>
          <w:rFonts w:ascii="Acumin Pro" w:hAnsi="Acumin Pro" w:cs="Times New Roman"/>
        </w:rPr>
        <w:t xml:space="preserve"> </w:t>
      </w:r>
      <w:r w:rsidRPr="00304227">
        <w:rPr>
          <w:rFonts w:ascii="Acumin Pro" w:hAnsi="Acumin Pro" w:cs="Times New Roman"/>
        </w:rPr>
        <w:t xml:space="preserve">3 ustawy </w:t>
      </w:r>
      <w:r w:rsidR="004C2EF3" w:rsidRPr="00304227">
        <w:rPr>
          <w:rFonts w:ascii="Acumin Pro" w:hAnsi="Acumin Pro" w:cs="Times New Roman"/>
        </w:rPr>
        <w:t>PZP.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przewiduje aukcji elektronicznej.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przewiduje złożenia oferty w postaci katalogów elektronicznych.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prowadzi postępowania w celu zawarcia umowy ramowej.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zastrzega możliwości ubiegania się o udzielenie zamówienia wyłącznie przez wykonawców, o których mowa w art.</w:t>
      </w:r>
      <w:r w:rsidR="00E1780E" w:rsidRPr="00304227">
        <w:rPr>
          <w:rFonts w:ascii="Acumin Pro" w:hAnsi="Acumin Pro" w:cs="Times New Roman"/>
        </w:rPr>
        <w:t xml:space="preserve"> </w:t>
      </w:r>
      <w:r w:rsidRPr="00304227">
        <w:rPr>
          <w:rFonts w:ascii="Acumin Pro" w:hAnsi="Acumin Pro" w:cs="Times New Roman"/>
        </w:rPr>
        <w:t xml:space="preserve">94 ustawy </w:t>
      </w:r>
      <w:r w:rsidR="004C2EF3" w:rsidRPr="00304227">
        <w:rPr>
          <w:rFonts w:ascii="Acumin Pro" w:hAnsi="Acumin Pro" w:cs="Times New Roman"/>
        </w:rPr>
        <w:t>PZP</w:t>
      </w:r>
      <w:r w:rsidRPr="00304227">
        <w:rPr>
          <w:rFonts w:ascii="Acumin Pro" w:hAnsi="Acumin Pro" w:cs="Times New Roman"/>
        </w:rPr>
        <w:t>.</w:t>
      </w:r>
    </w:p>
    <w:p w:rsidR="00E7246F" w:rsidRPr="00304227" w:rsidRDefault="00E7246F" w:rsidP="00ED4FF6">
      <w:pPr>
        <w:pStyle w:val="Teksttreci0"/>
        <w:numPr>
          <w:ilvl w:val="3"/>
          <w:numId w:val="3"/>
        </w:numPr>
        <w:shd w:val="clear" w:color="auto" w:fill="auto"/>
        <w:tabs>
          <w:tab w:val="left" w:pos="709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określa dodatkowych wymagań związanych z zatrudnieniem osób, o których mowa w art. 96 ust. 2 pkt</w:t>
      </w:r>
      <w:r w:rsidR="00840A36" w:rsidRPr="00304227">
        <w:rPr>
          <w:rFonts w:ascii="Acumin Pro" w:hAnsi="Acumin Pro" w:cs="Times New Roman"/>
        </w:rPr>
        <w:t xml:space="preserve">. </w:t>
      </w:r>
      <w:r w:rsidRPr="00304227">
        <w:rPr>
          <w:rFonts w:ascii="Acumin Pro" w:hAnsi="Acumin Pro" w:cs="Times New Roman"/>
        </w:rPr>
        <w:t xml:space="preserve">2 ustawy </w:t>
      </w:r>
      <w:r w:rsidR="004C2EF3" w:rsidRPr="00304227">
        <w:rPr>
          <w:rFonts w:ascii="Acumin Pro" w:hAnsi="Acumin Pro" w:cs="Times New Roman"/>
        </w:rPr>
        <w:t>PZP</w:t>
      </w:r>
      <w:r w:rsidRPr="00304227">
        <w:rPr>
          <w:rFonts w:ascii="Acumin Pro" w:hAnsi="Acumin Pro" w:cs="Times New Roman"/>
        </w:rPr>
        <w:t>.</w:t>
      </w:r>
    </w:p>
    <w:p w:rsidR="00A4196A" w:rsidRPr="00304227" w:rsidRDefault="00A4196A" w:rsidP="00ED4FF6">
      <w:pPr>
        <w:pStyle w:val="Teksttreci0"/>
        <w:shd w:val="clear" w:color="auto" w:fill="auto"/>
        <w:jc w:val="both"/>
        <w:rPr>
          <w:rFonts w:ascii="Acumin Pro" w:hAnsi="Acumin Pro" w:cs="Times New Roman"/>
        </w:rPr>
      </w:pPr>
    </w:p>
    <w:p w:rsidR="004F6AA9" w:rsidRPr="00304227" w:rsidRDefault="004F6AA9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0" w:firstLine="0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Opis przedmiotu zamówienia</w:t>
      </w:r>
      <w:r w:rsidR="00B421EF" w:rsidRPr="00304227">
        <w:rPr>
          <w:rFonts w:ascii="Acumin Pro" w:hAnsi="Acumin Pro"/>
          <w:b/>
          <w:sz w:val="20"/>
          <w:szCs w:val="20"/>
          <w:lang w:val="pl-PL"/>
        </w:rPr>
        <w:t>:</w:t>
      </w:r>
    </w:p>
    <w:p w:rsidR="00467359" w:rsidRPr="00304227" w:rsidRDefault="00467359" w:rsidP="00ED4FF6">
      <w:pPr>
        <w:pStyle w:val="Tekstpodstawowy2"/>
        <w:spacing w:after="0" w:line="276" w:lineRule="auto"/>
        <w:ind w:left="720"/>
        <w:jc w:val="both"/>
        <w:rPr>
          <w:rFonts w:ascii="Acumin Pro" w:hAnsi="Acumin Pro"/>
          <w:sz w:val="20"/>
          <w:szCs w:val="20"/>
        </w:rPr>
      </w:pPr>
    </w:p>
    <w:p w:rsidR="00EF55D6" w:rsidRPr="00EF55D6" w:rsidRDefault="00EF55D6" w:rsidP="00ED4FF6">
      <w:pPr>
        <w:pStyle w:val="Tekstpodstawowy2"/>
        <w:numPr>
          <w:ilvl w:val="0"/>
          <w:numId w:val="4"/>
        </w:numPr>
        <w:spacing w:after="0" w:line="276" w:lineRule="auto"/>
        <w:ind w:left="1276" w:hanging="556"/>
        <w:jc w:val="both"/>
        <w:rPr>
          <w:rFonts w:ascii="Acumin Pro" w:eastAsia="Arial Unicode MS" w:hAnsi="Acumin Pro"/>
          <w:sz w:val="20"/>
          <w:szCs w:val="20"/>
        </w:rPr>
      </w:pPr>
      <w:r w:rsidRPr="00EF55D6">
        <w:rPr>
          <w:rFonts w:ascii="Acumin Pro" w:hAnsi="Acumin Pro"/>
          <w:sz w:val="20"/>
          <w:szCs w:val="20"/>
        </w:rPr>
        <w:t xml:space="preserve">Dostarczenie do siedziby Zmawiającego </w:t>
      </w:r>
      <w:r w:rsidR="00C91C82">
        <w:rPr>
          <w:rFonts w:ascii="Acumin Pro" w:hAnsi="Acumin Pro"/>
          <w:sz w:val="20"/>
          <w:szCs w:val="20"/>
        </w:rPr>
        <w:t>aktualizacji</w:t>
      </w:r>
      <w:r w:rsidRPr="00EF55D6">
        <w:rPr>
          <w:rFonts w:ascii="Acumin Pro" w:hAnsi="Acumin Pro" w:cstheme="minorHAnsi"/>
          <w:sz w:val="20"/>
          <w:szCs w:val="20"/>
          <w:lang w:eastAsia="pl-PL"/>
        </w:rPr>
        <w:t xml:space="preserve"> (</w:t>
      </w:r>
      <w:proofErr w:type="spellStart"/>
      <w:r w:rsidRPr="00EF55D6">
        <w:rPr>
          <w:rFonts w:ascii="Acumin Pro" w:hAnsi="Acumin Pro" w:cstheme="minorHAnsi"/>
          <w:sz w:val="20"/>
          <w:szCs w:val="20"/>
          <w:lang w:eastAsia="pl-PL"/>
        </w:rPr>
        <w:t>upgrade</w:t>
      </w:r>
      <w:proofErr w:type="spellEnd"/>
      <w:r w:rsidRPr="00EF55D6">
        <w:rPr>
          <w:rFonts w:ascii="Acumin Pro" w:hAnsi="Acumin Pro" w:cstheme="minorHAnsi"/>
          <w:sz w:val="20"/>
          <w:szCs w:val="20"/>
          <w:lang w:eastAsia="pl-PL"/>
        </w:rPr>
        <w:t>) istniejącej licencji systemu Honeywell  BMS EBI o numerze 27653 do najnowszej dostępnej wersji systemu Honeywell (system zarządzający dla systemów SSP i bezpieczeństwa</w:t>
      </w:r>
      <w:r w:rsidR="00C91C82">
        <w:rPr>
          <w:rFonts w:ascii="Acumin Pro" w:hAnsi="Acumin Pro" w:cstheme="minorHAnsi"/>
          <w:sz w:val="20"/>
          <w:szCs w:val="20"/>
          <w:lang w:eastAsia="pl-PL"/>
        </w:rPr>
        <w:t xml:space="preserve"> </w:t>
      </w:r>
      <w:r w:rsidR="00C91C82" w:rsidRPr="00C91C82">
        <w:rPr>
          <w:rFonts w:ascii="Acumin Pro" w:hAnsi="Acumin Pro" w:cstheme="minorHAnsi"/>
          <w:sz w:val="20"/>
          <w:szCs w:val="20"/>
          <w:lang w:eastAsia="pl-PL"/>
        </w:rPr>
        <w:t xml:space="preserve">oraz </w:t>
      </w:r>
      <w:r w:rsidR="00C91C82" w:rsidRPr="00C91C82">
        <w:rPr>
          <w:rFonts w:ascii="Acumin Pro" w:hAnsi="Acumin Pro"/>
          <w:sz w:val="20"/>
          <w:szCs w:val="20"/>
        </w:rPr>
        <w:t>nowych urządzeń do systemu oddymiania  i napowietrzenia klatki schodowej</w:t>
      </w:r>
      <w:r>
        <w:rPr>
          <w:rFonts w:ascii="Acumin Pro" w:hAnsi="Acumin Pro" w:cstheme="minorHAnsi"/>
          <w:sz w:val="20"/>
          <w:szCs w:val="20"/>
          <w:lang w:eastAsia="pl-PL"/>
        </w:rPr>
        <w:t>.</w:t>
      </w:r>
    </w:p>
    <w:p w:rsidR="000970A1" w:rsidRPr="00304227" w:rsidRDefault="000970A1" w:rsidP="00ED4FF6">
      <w:pPr>
        <w:pStyle w:val="Tekstpodstawowy2"/>
        <w:spacing w:after="0" w:line="276" w:lineRule="auto"/>
        <w:ind w:left="1276"/>
        <w:jc w:val="both"/>
        <w:rPr>
          <w:rFonts w:ascii="Acumin Pro" w:eastAsia="Arial Unicode MS" w:hAnsi="Acumin Pro"/>
          <w:sz w:val="20"/>
          <w:szCs w:val="20"/>
        </w:rPr>
      </w:pPr>
    </w:p>
    <w:p w:rsidR="00467359" w:rsidRPr="00304227" w:rsidRDefault="00182FE2" w:rsidP="00ED4FF6">
      <w:pPr>
        <w:pStyle w:val="Tekstpodstawowy2"/>
        <w:numPr>
          <w:ilvl w:val="0"/>
          <w:numId w:val="4"/>
        </w:numPr>
        <w:spacing w:after="0" w:line="276" w:lineRule="auto"/>
        <w:ind w:left="1276" w:hanging="556"/>
        <w:jc w:val="both"/>
        <w:rPr>
          <w:rFonts w:ascii="Acumin Pro" w:eastAsia="Arial Unicode MS" w:hAnsi="Acumin Pro"/>
          <w:sz w:val="20"/>
          <w:szCs w:val="20"/>
        </w:rPr>
      </w:pPr>
      <w:r w:rsidRPr="00304227">
        <w:rPr>
          <w:rFonts w:ascii="Acumin Pro" w:eastAsia="Arial Unicode MS" w:hAnsi="Acumin Pro"/>
          <w:sz w:val="20"/>
          <w:szCs w:val="20"/>
        </w:rPr>
        <w:t>Zamawiający dopuszcza składanie ofert częściowych, gdzie część (zadanie) stanowi:</w:t>
      </w:r>
    </w:p>
    <w:p w:rsidR="00182FE2" w:rsidRPr="00304227" w:rsidRDefault="00182FE2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7828"/>
      </w:tblGrid>
      <w:tr w:rsidR="00182FE2" w:rsidRPr="00304227" w:rsidTr="00182FE2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2FE2" w:rsidRPr="00304227" w:rsidRDefault="00182FE2" w:rsidP="00ED4FF6">
            <w:pPr>
              <w:pStyle w:val="Tekstpodstawowy"/>
              <w:spacing w:line="276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304227">
              <w:rPr>
                <w:rFonts w:ascii="Acumin Pro" w:hAnsi="Acumin Pro"/>
                <w:b/>
                <w:sz w:val="20"/>
                <w:szCs w:val="20"/>
              </w:rPr>
              <w:t>Zadanie nr: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82FE2" w:rsidRPr="00304227" w:rsidRDefault="00182FE2" w:rsidP="00ED4FF6">
            <w:pPr>
              <w:pStyle w:val="Tekstpodstawowy"/>
              <w:spacing w:line="276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304227">
              <w:rPr>
                <w:rFonts w:ascii="Acumin Pro" w:hAnsi="Acumin Pro"/>
                <w:b/>
                <w:sz w:val="20"/>
                <w:szCs w:val="20"/>
              </w:rPr>
              <w:t>Opis:</w:t>
            </w:r>
          </w:p>
        </w:tc>
      </w:tr>
      <w:tr w:rsidR="00182FE2" w:rsidRPr="006200CD" w:rsidTr="00182FE2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E2" w:rsidRPr="00304227" w:rsidRDefault="00182FE2" w:rsidP="00ED4FF6">
            <w:pPr>
              <w:pStyle w:val="Tekstpodstawowy"/>
              <w:spacing w:line="276" w:lineRule="auto"/>
              <w:jc w:val="right"/>
              <w:rPr>
                <w:rFonts w:ascii="Acumin Pro" w:hAnsi="Acumin Pro"/>
                <w:sz w:val="20"/>
                <w:szCs w:val="20"/>
              </w:rPr>
            </w:pPr>
            <w:r w:rsidRPr="00304227">
              <w:rPr>
                <w:rFonts w:ascii="Acumin Pro" w:hAnsi="Acumin Pro"/>
                <w:sz w:val="20"/>
                <w:szCs w:val="20"/>
              </w:rPr>
              <w:t>1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>Temat: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  <w:r w:rsidR="00EF55D6">
              <w:rPr>
                <w:rFonts w:ascii="Acumin Pro" w:hAnsi="Acumin Pro"/>
                <w:sz w:val="20"/>
                <w:szCs w:val="20"/>
              </w:rPr>
              <w:t xml:space="preserve"> </w:t>
            </w:r>
            <w:r w:rsidR="00200133" w:rsidRPr="00283491">
              <w:rPr>
                <w:rFonts w:ascii="Acumin Pro" w:hAnsi="Acumin Pro"/>
                <w:sz w:val="20"/>
                <w:szCs w:val="20"/>
              </w:rPr>
              <w:t xml:space="preserve">Dostarczenie do siedziby Zmawiającego </w:t>
            </w:r>
            <w:r w:rsidR="00200133" w:rsidRPr="00283491">
              <w:rPr>
                <w:rFonts w:ascii="Acumin Pro" w:hAnsi="Acumin Pro" w:cstheme="minorHAnsi"/>
                <w:sz w:val="20"/>
                <w:szCs w:val="20"/>
              </w:rPr>
              <w:t>aktualizacj</w:t>
            </w:r>
            <w:r w:rsidR="00C91C82">
              <w:rPr>
                <w:rFonts w:ascii="Acumin Pro" w:hAnsi="Acumin Pro" w:cstheme="minorHAnsi"/>
                <w:sz w:val="20"/>
                <w:szCs w:val="20"/>
              </w:rPr>
              <w:t>i</w:t>
            </w:r>
            <w:r w:rsidR="00200133" w:rsidRPr="00283491">
              <w:rPr>
                <w:rFonts w:ascii="Acumin Pro" w:hAnsi="Acumin Pro" w:cstheme="minorHAnsi"/>
                <w:sz w:val="20"/>
                <w:szCs w:val="20"/>
              </w:rPr>
              <w:t xml:space="preserve"> (</w:t>
            </w:r>
            <w:proofErr w:type="spellStart"/>
            <w:r w:rsidR="00200133" w:rsidRPr="00283491">
              <w:rPr>
                <w:rFonts w:ascii="Acumin Pro" w:hAnsi="Acumin Pro" w:cstheme="minorHAnsi"/>
                <w:sz w:val="20"/>
                <w:szCs w:val="20"/>
              </w:rPr>
              <w:t>upgrade</w:t>
            </w:r>
            <w:proofErr w:type="spellEnd"/>
            <w:r w:rsidR="00200133" w:rsidRPr="00283491">
              <w:rPr>
                <w:rFonts w:ascii="Acumin Pro" w:hAnsi="Acumin Pro" w:cstheme="minorHAnsi"/>
                <w:sz w:val="20"/>
                <w:szCs w:val="20"/>
              </w:rPr>
              <w:t>) istniejącej licencji systemu Honeywell  BMS EBI o numerze 27653 do najnowszej dostępnej wersji systemu Honeywell (system zarządzający dla systemów SSP i bezpieczeństwa)</w:t>
            </w:r>
            <w:r w:rsidR="00C91C82">
              <w:rPr>
                <w:rFonts w:ascii="Acumin Pro" w:hAnsi="Acumin Pro" w:cstheme="minorHAnsi"/>
                <w:sz w:val="20"/>
                <w:szCs w:val="20"/>
              </w:rPr>
              <w:t xml:space="preserve"> oraz urządzeń BMS</w:t>
            </w:r>
            <w:r w:rsidR="00200133" w:rsidRPr="00283491">
              <w:rPr>
                <w:rFonts w:ascii="Acumin Pro" w:hAnsi="Acumin Pro" w:cstheme="minorHAnsi"/>
                <w:sz w:val="20"/>
                <w:szCs w:val="20"/>
              </w:rPr>
              <w:t>.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b/>
                <w:color w:val="FF0000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 xml:space="preserve">Wspólny Słownik Zamówień: </w:t>
            </w:r>
            <w:r w:rsidR="00DF78F5" w:rsidRPr="00283491">
              <w:rPr>
                <w:rFonts w:ascii="Acumin Pro" w:hAnsi="Acumin Pro"/>
                <w:sz w:val="20"/>
                <w:szCs w:val="20"/>
              </w:rPr>
              <w:t>31625200-5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  <w:r w:rsidR="00DF78F5" w:rsidRPr="00283491">
              <w:rPr>
                <w:rFonts w:ascii="Acumin Pro" w:hAnsi="Acumin Pro"/>
                <w:sz w:val="20"/>
                <w:szCs w:val="20"/>
              </w:rPr>
              <w:t>–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  <w:r w:rsidR="00DF78F5" w:rsidRPr="00283491">
              <w:rPr>
                <w:rFonts w:ascii="Acumin Pro" w:hAnsi="Acumin Pro"/>
                <w:sz w:val="20"/>
                <w:szCs w:val="20"/>
              </w:rPr>
              <w:t>Systemy przeciwpożarowe.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 xml:space="preserve">Opis: </w:t>
            </w:r>
            <w:r w:rsidR="00304227" w:rsidRPr="00283491">
              <w:rPr>
                <w:rFonts w:ascii="Acumin Pro" w:hAnsi="Acumin Pro"/>
                <w:sz w:val="20"/>
                <w:szCs w:val="20"/>
              </w:rPr>
              <w:t>W ramach I części zamówienia Wykonawca zobowiązany jest do:</w:t>
            </w:r>
          </w:p>
          <w:p w:rsidR="00304227" w:rsidRPr="00283491" w:rsidRDefault="00EF55D6" w:rsidP="00ED4FF6">
            <w:pPr>
              <w:pStyle w:val="Akapitzlist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aktualizacji oprogramowania, tj.</w:t>
            </w:r>
            <w:r w:rsidR="00304227"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: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przeniesienia kompletnej istniejącej bazy danych do nowej licencji, bez jakiejkolwiek utraty danych, z zachowaniem wszystkich zainstalowanych interfejsów,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lastRenderedPageBreak/>
              <w:t>przeniesienia/zaktualizowania systemu grafik obsługujących wizualizację procesów,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0" w:firstLine="0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przeniesienia struktury raportów oraz alarmów,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dostarczenia i skonfigurowania nowego serwera systemu BMS, zgodnego z wymaganymi parametrami dla nowej wersji systemu Honeywell </w:t>
            </w:r>
            <w:r w:rsidRPr="00283491">
              <w:rPr>
                <w:rFonts w:ascii="Acumin Pro" w:eastAsia="Times New Roman" w:hAnsi="Acumin Pro" w:cstheme="minorHAnsi"/>
                <w:sz w:val="20"/>
                <w:szCs w:val="20"/>
                <w:u w:val="single"/>
                <w:lang w:val="pl-PL" w:eastAsia="pl-PL"/>
              </w:rPr>
              <w:t>EBI R600</w:t>
            </w: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 lub nowszej (specyfikacja minimalnych parametrów poniżej; ostateczna weryfikacja sprzętu wymaga uzgodnienia z producentem oprogramowania, który gwarantuje poprawność funkcjonowania systemu sprzętowo-programowego), na którym zostanie zainstalowana zaktualizowana licencja. Serwer systemu BMS będzie pełnił jednocześnie rolę stacji operatorskiej systemu BMS,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wyposażenia serwera – obok aktualizowanej licencji Honeywell EBI - w oprogramowanie Windows, MS Office (Excel), 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cumin Pro" w:eastAsia="Times New Roman" w:hAnsi="Acumin Pro" w:cstheme="minorHAnsi"/>
                <w:sz w:val="20"/>
                <w:szCs w:val="20"/>
                <w:u w:val="single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zapewnienia wsparcia producenta systemu BMS, który jest modernizowany oraz aktualny certyfikat autoryzacji obejmujący wszystkie wersje systemu EBI, aż do wersji najnowszej na dzień dostarczenia włącznie.</w:t>
            </w:r>
            <w:r w:rsidRPr="00283491">
              <w:rPr>
                <w:rFonts w:ascii="Acumin Pro" w:eastAsia="Times New Roman" w:hAnsi="Acumin Pro" w:cstheme="minorHAnsi"/>
                <w:sz w:val="20"/>
                <w:szCs w:val="20"/>
                <w:highlight w:val="yellow"/>
                <w:u w:val="single"/>
                <w:lang w:val="pl-PL" w:eastAsia="pl-PL"/>
              </w:rPr>
              <w:t xml:space="preserve"> </w:t>
            </w:r>
          </w:p>
          <w:p w:rsidR="00304227" w:rsidRPr="00283491" w:rsidRDefault="00304227" w:rsidP="00ED4FF6">
            <w:pPr>
              <w:spacing w:line="276" w:lineRule="auto"/>
              <w:rPr>
                <w:rFonts w:ascii="Acumin Pro" w:eastAsia="Times New Roman" w:hAnsi="Acumin Pro" w:cstheme="minorHAnsi"/>
                <w:sz w:val="20"/>
                <w:szCs w:val="20"/>
                <w:u w:val="single"/>
                <w:lang w:val="pl-PL" w:eastAsia="pl-PL"/>
              </w:rPr>
            </w:pP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</w:tabs>
              <w:spacing w:line="276" w:lineRule="auto"/>
              <w:ind w:left="284" w:hanging="284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dostarczenia urządzeń serwera BMS o parametrach:</w:t>
            </w:r>
          </w:p>
          <w:p w:rsidR="00304227" w:rsidRPr="00283491" w:rsidRDefault="00304227" w:rsidP="00ED4FF6">
            <w:pPr>
              <w:spacing w:line="276" w:lineRule="auto"/>
              <w:ind w:left="284"/>
              <w:jc w:val="both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bookmarkStart w:id="2" w:name="_Hlk82526564"/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Komputer według konfiguracji spełniającej wymagania serwera systemu EBI </w:t>
            </w:r>
            <w:bookmarkStart w:id="3" w:name="_Hlk79701613"/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w dostarczanej wersji licencji</w:t>
            </w:r>
            <w:bookmarkEnd w:id="3"/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, o parametrach nie niższych niż: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  <w:tab w:val="clear" w:pos="8280"/>
                <w:tab w:val="clear" w:pos="8640"/>
                <w:tab w:val="clear" w:pos="9000"/>
                <w:tab w:val="clear" w:pos="9360"/>
                <w:tab w:val="clear" w:pos="9720"/>
              </w:tabs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lang w:val="pl-PL"/>
              </w:rPr>
              <w:t xml:space="preserve">Procesor wielordzeniowy osiągający minimum 14200 pkt w rankingu </w:t>
            </w:r>
            <w:proofErr w:type="spellStart"/>
            <w:r w:rsidRPr="00283491">
              <w:rPr>
                <w:lang w:val="pl-PL"/>
              </w:rPr>
              <w:t>PassMark</w:t>
            </w:r>
            <w:proofErr w:type="spellEnd"/>
            <w:r w:rsidRPr="00283491">
              <w:rPr>
                <w:lang w:val="pl-PL"/>
              </w:rPr>
              <w:t xml:space="preserve"> dostępnym na stronie: </w:t>
            </w:r>
            <w:hyperlink r:id="rId10" w:history="1">
              <w:r w:rsidRPr="00283491">
                <w:rPr>
                  <w:rStyle w:val="Hipercze"/>
                  <w:lang w:val="pl-PL"/>
                </w:rPr>
                <w:t>https://www.cpubenchmark.net/cpu_list.php</w:t>
              </w:r>
            </w:hyperlink>
            <w:r w:rsidRPr="00283491">
              <w:rPr>
                <w:lang w:val="pl-PL"/>
              </w:rPr>
              <w:t xml:space="preserve">,  minimum 10 rdzeni, liczba wątków 20, taktowanie procesora 2,20 </w:t>
            </w:r>
            <w:proofErr w:type="spellStart"/>
            <w:r w:rsidRPr="00283491">
              <w:rPr>
                <w:lang w:val="pl-PL"/>
              </w:rPr>
              <w:t>Ghz</w:t>
            </w:r>
            <w:proofErr w:type="spellEnd"/>
            <w:r w:rsidRPr="00283491">
              <w:rPr>
                <w:lang w:val="pl-PL"/>
              </w:rPr>
              <w:t>, procesor cache 13,75 MB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Pamięć RAM- min. 16 GB RDIMM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 xml:space="preserve">System RAID- </w:t>
            </w:r>
            <w:proofErr w:type="spellStart"/>
            <w:r w:rsidRPr="00283491">
              <w:rPr>
                <w:color w:val="auto"/>
                <w:lang w:val="pl-PL"/>
              </w:rPr>
              <w:t>Perc</w:t>
            </w:r>
            <w:proofErr w:type="spellEnd"/>
            <w:r w:rsidRPr="00283491">
              <w:rPr>
                <w:color w:val="auto"/>
                <w:lang w:val="pl-PL"/>
              </w:rPr>
              <w:t xml:space="preserve"> H330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Dyski twarde- min. 2x 480GB SSD w RAID-1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 xml:space="preserve">Zintegrowana karta graficzna 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Komunikacja- karta sieciowa Dual Port 1Gb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 xml:space="preserve">System operacyjny– Windows Server 2019 z opcja DOWNGRADE do Windows Server 2016 Standard, </w:t>
            </w:r>
            <w:proofErr w:type="spellStart"/>
            <w:r w:rsidRPr="00283491">
              <w:rPr>
                <w:color w:val="auto"/>
                <w:lang w:val="pl-PL"/>
              </w:rPr>
              <w:t>iDrac</w:t>
            </w:r>
            <w:proofErr w:type="spellEnd"/>
            <w:r w:rsidRPr="00283491">
              <w:rPr>
                <w:color w:val="auto"/>
                <w:lang w:val="pl-PL"/>
              </w:rPr>
              <w:t xml:space="preserve"> Enterprise,  redundantny zasilacz,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Klawiatura i mysz- QWERTY, obsługująca standardowy język programisty, numeryczna</w:t>
            </w:r>
          </w:p>
          <w:bookmarkEnd w:id="2"/>
          <w:p w:rsidR="00304227" w:rsidRPr="00283491" w:rsidRDefault="00304227" w:rsidP="00ED4FF6">
            <w:pPr>
              <w:pStyle w:val="MNPTre"/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644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Gwarancja - min. 36 miesięcy</w:t>
            </w:r>
          </w:p>
          <w:p w:rsidR="00304227" w:rsidRPr="00283491" w:rsidRDefault="00304227" w:rsidP="00ED4FF6">
            <w:pPr>
              <w:pStyle w:val="MNPTre"/>
              <w:spacing w:after="0" w:line="276" w:lineRule="auto"/>
              <w:rPr>
                <w:color w:val="auto"/>
                <w:lang w:val="pl-PL"/>
              </w:rPr>
            </w:pPr>
          </w:p>
          <w:p w:rsidR="00304227" w:rsidRPr="00283491" w:rsidRDefault="00304227" w:rsidP="00ED4FF6">
            <w:pPr>
              <w:pStyle w:val="MNPTr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hanging="720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dostarczenia stacji BMS (komputer 2 szt</w:t>
            </w:r>
            <w:r w:rsidR="005673C1">
              <w:rPr>
                <w:color w:val="auto"/>
                <w:lang w:val="pl-PL"/>
              </w:rPr>
              <w:t>.</w:t>
            </w:r>
            <w:r w:rsidRPr="00283491">
              <w:rPr>
                <w:color w:val="auto"/>
                <w:lang w:val="pl-PL"/>
              </w:rPr>
              <w:t>) o parametrach:</w:t>
            </w:r>
          </w:p>
          <w:p w:rsidR="00304227" w:rsidRPr="00283491" w:rsidRDefault="00304227" w:rsidP="00ED4FF6">
            <w:pPr>
              <w:pStyle w:val="Akapitzlist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Stacja operatorska – komputer według konfiguracji spełniającej wymagania stacji systemu EBI w dostarczanej wersji licencji – komputer typu mini </w:t>
            </w:r>
            <w:proofErr w:type="spellStart"/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>tower</w:t>
            </w:r>
            <w:proofErr w:type="spellEnd"/>
            <w:r w:rsidRPr="00283491">
              <w:rPr>
                <w:rFonts w:ascii="Acumin Pro" w:eastAsia="Times New Roman" w:hAnsi="Acumin Pro" w:cstheme="minorHAnsi"/>
                <w:sz w:val="20"/>
                <w:szCs w:val="20"/>
                <w:lang w:val="pl-PL" w:eastAsia="pl-PL"/>
              </w:rPr>
              <w:t xml:space="preserve">    o parametrach nie niższych niż: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clear" w:pos="4680"/>
                <w:tab w:val="clear" w:pos="5040"/>
                <w:tab w:val="clear" w:pos="5400"/>
                <w:tab w:val="clear" w:pos="5760"/>
                <w:tab w:val="clear" w:pos="6120"/>
                <w:tab w:val="clear" w:pos="6480"/>
                <w:tab w:val="clear" w:pos="6840"/>
                <w:tab w:val="clear" w:pos="7200"/>
                <w:tab w:val="clear" w:pos="7560"/>
                <w:tab w:val="clear" w:pos="7920"/>
                <w:tab w:val="clear" w:pos="8280"/>
                <w:tab w:val="clear" w:pos="8640"/>
                <w:tab w:val="clear" w:pos="9000"/>
                <w:tab w:val="clear" w:pos="9360"/>
                <w:tab w:val="clear" w:pos="9720"/>
              </w:tabs>
              <w:spacing w:after="0" w:line="276" w:lineRule="auto"/>
              <w:ind w:left="993" w:hanging="284"/>
              <w:jc w:val="left"/>
              <w:rPr>
                <w:lang w:val="pl-PL"/>
              </w:rPr>
            </w:pPr>
            <w:r w:rsidRPr="00283491">
              <w:rPr>
                <w:lang w:val="pl-PL"/>
              </w:rPr>
              <w:t xml:space="preserve">Procesor wielordzeniowy osiągający minimum 17200 pkt w rankingu </w:t>
            </w:r>
            <w:proofErr w:type="spellStart"/>
            <w:r w:rsidRPr="00283491">
              <w:rPr>
                <w:lang w:val="pl-PL"/>
              </w:rPr>
              <w:t>PassMark</w:t>
            </w:r>
            <w:proofErr w:type="spellEnd"/>
            <w:r w:rsidRPr="00283491">
              <w:rPr>
                <w:lang w:val="pl-PL"/>
              </w:rPr>
              <w:t xml:space="preserve"> dostępnym na stronie: </w:t>
            </w:r>
            <w:hyperlink r:id="rId11" w:history="1">
              <w:r w:rsidRPr="00283491">
                <w:rPr>
                  <w:rStyle w:val="Hipercze"/>
                  <w:lang w:val="pl-PL"/>
                </w:rPr>
                <w:t>https://www.cpubenchmark.net/cpu_list.php</w:t>
              </w:r>
            </w:hyperlink>
            <w:r w:rsidRPr="00283491">
              <w:rPr>
                <w:lang w:val="pl-PL"/>
              </w:rPr>
              <w:t xml:space="preserve">, minimum 8 rdzeni, taktowanie procesora minimum 2,90 </w:t>
            </w:r>
            <w:proofErr w:type="spellStart"/>
            <w:r w:rsidRPr="00283491">
              <w:rPr>
                <w:lang w:val="pl-PL"/>
              </w:rPr>
              <w:t>Ghz</w:t>
            </w:r>
            <w:proofErr w:type="spellEnd"/>
            <w:r w:rsidRPr="00283491">
              <w:rPr>
                <w:lang w:val="pl-PL"/>
              </w:rPr>
              <w:t>, procesor cache 16M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jc w:val="left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>Pamięć RAM- min. 16 GB RDIMM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 xml:space="preserve"> Dyski twarde- min. 2x 256 GB SSD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 xml:space="preserve"> Zintegrowana karta graficzna,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 xml:space="preserve">System operacyjny – Windows 10 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>Klawiatura i mysz- QWERTY, obsługująca standardowy język programisty, numeryczna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993" w:hanging="284"/>
              <w:rPr>
                <w:color w:val="000000" w:themeColor="text1"/>
                <w:lang w:val="pl-PL"/>
              </w:rPr>
            </w:pPr>
            <w:r w:rsidRPr="00283491">
              <w:rPr>
                <w:color w:val="000000" w:themeColor="text1"/>
                <w:lang w:val="pl-PL"/>
              </w:rPr>
              <w:t>Gwarancja- min. 36 miesięcy</w:t>
            </w:r>
          </w:p>
          <w:p w:rsidR="00304227" w:rsidRPr="00283491" w:rsidRDefault="00304227" w:rsidP="00ED4FF6">
            <w:pPr>
              <w:pStyle w:val="MNPTre"/>
              <w:spacing w:after="0" w:line="276" w:lineRule="auto"/>
              <w:rPr>
                <w:color w:val="FF0000"/>
                <w:u w:val="single"/>
                <w:lang w:val="pl-PL"/>
              </w:rPr>
            </w:pPr>
          </w:p>
          <w:p w:rsidR="00304227" w:rsidRPr="00283491" w:rsidRDefault="00E74810" w:rsidP="00ED4FF6">
            <w:pPr>
              <w:pStyle w:val="MNPTre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rPr>
                <w:color w:val="auto"/>
                <w:lang w:val="pl-PL"/>
              </w:rPr>
            </w:pPr>
            <w:r>
              <w:rPr>
                <w:color w:val="auto"/>
                <w:lang w:val="pl-PL"/>
              </w:rPr>
              <w:t>d</w:t>
            </w:r>
            <w:r w:rsidR="00304227" w:rsidRPr="00283491">
              <w:rPr>
                <w:color w:val="auto"/>
                <w:lang w:val="pl-PL"/>
              </w:rPr>
              <w:t xml:space="preserve">ostarczenia 2 szt. </w:t>
            </w:r>
            <w:r w:rsidR="00EF55D6">
              <w:rPr>
                <w:color w:val="auto"/>
                <w:lang w:val="pl-PL"/>
              </w:rPr>
              <w:t>m</w:t>
            </w:r>
            <w:r w:rsidR="00304227" w:rsidRPr="00283491">
              <w:rPr>
                <w:color w:val="auto"/>
                <w:lang w:val="pl-PL"/>
              </w:rPr>
              <w:t>onitor</w:t>
            </w:r>
            <w:r w:rsidR="00EF55D6">
              <w:rPr>
                <w:color w:val="auto"/>
                <w:lang w:val="pl-PL"/>
              </w:rPr>
              <w:t>ów</w:t>
            </w:r>
            <w:r w:rsidR="00304227" w:rsidRPr="00283491">
              <w:rPr>
                <w:color w:val="auto"/>
                <w:lang w:val="pl-PL"/>
              </w:rPr>
              <w:t xml:space="preserve"> o parametrach: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Przekątna ekranu- min. 23,8”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Rodzaj matrycy- LED, IPS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Typ ekranu- płaski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proofErr w:type="spellStart"/>
            <w:r w:rsidRPr="00283491">
              <w:rPr>
                <w:color w:val="auto"/>
                <w:lang w:val="pl-PL"/>
              </w:rPr>
              <w:t>Rozdzieloczść</w:t>
            </w:r>
            <w:proofErr w:type="spellEnd"/>
            <w:r w:rsidRPr="00283491">
              <w:rPr>
                <w:color w:val="auto"/>
                <w:lang w:val="pl-PL"/>
              </w:rPr>
              <w:t xml:space="preserve"> ekranu- min. 1920x1080 (</w:t>
            </w:r>
            <w:proofErr w:type="spellStart"/>
            <w:r w:rsidRPr="00283491">
              <w:rPr>
                <w:color w:val="auto"/>
                <w:lang w:val="pl-PL"/>
              </w:rPr>
              <w:t>FullHD</w:t>
            </w:r>
            <w:proofErr w:type="spellEnd"/>
            <w:r w:rsidRPr="00283491">
              <w:rPr>
                <w:color w:val="auto"/>
                <w:lang w:val="pl-PL"/>
              </w:rPr>
              <w:t>)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Format obrazu- 16:9</w:t>
            </w:r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 xml:space="preserve">Częstotliwość odświeżania ekranu- min. 60 </w:t>
            </w:r>
            <w:proofErr w:type="spellStart"/>
            <w:r w:rsidRPr="00283491">
              <w:rPr>
                <w:color w:val="auto"/>
                <w:lang w:val="pl-PL"/>
              </w:rPr>
              <w:t>Hz</w:t>
            </w:r>
            <w:proofErr w:type="spellEnd"/>
          </w:p>
          <w:p w:rsidR="00304227" w:rsidRPr="00283491" w:rsidRDefault="00304227" w:rsidP="00ED4FF6">
            <w:pPr>
              <w:pStyle w:val="MNPTr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106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Jasność- min. 200 cd/m</w:t>
            </w:r>
            <w:r w:rsidRPr="00283491">
              <w:rPr>
                <w:color w:val="auto"/>
                <w:vertAlign w:val="superscript"/>
                <w:lang w:val="pl-PL"/>
              </w:rPr>
              <w:t>2</w:t>
            </w:r>
          </w:p>
          <w:p w:rsidR="00182FE2" w:rsidRPr="00283491" w:rsidRDefault="00304227" w:rsidP="00ED4FF6">
            <w:pPr>
              <w:pStyle w:val="Tekstpodstawowy"/>
              <w:spacing w:line="276" w:lineRule="auto"/>
              <w:ind w:firstLine="457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sz w:val="20"/>
                <w:szCs w:val="20"/>
              </w:rPr>
              <w:t>Gwarancja- min.  36 miesięcy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283491">
              <w:rPr>
                <w:rFonts w:ascii="Acumin Pro" w:hAnsi="Acumin Pro"/>
                <w:sz w:val="20"/>
                <w:szCs w:val="20"/>
              </w:rPr>
              <w:t xml:space="preserve">Informacje dotyczące oferty wariantowej, o której mowa w art. 92 ustawy </w:t>
            </w:r>
            <w:proofErr w:type="spellStart"/>
            <w:r w:rsidRPr="00283491">
              <w:rPr>
                <w:rFonts w:ascii="Acumin Pro" w:hAnsi="Acumin Pro"/>
                <w:sz w:val="20"/>
                <w:szCs w:val="20"/>
              </w:rPr>
              <w:t>Pzp</w:t>
            </w:r>
            <w:proofErr w:type="spellEnd"/>
            <w:r w:rsidRPr="00283491">
              <w:rPr>
                <w:rFonts w:ascii="Acumin Pro" w:hAnsi="Acumin Pro"/>
                <w:sz w:val="20"/>
                <w:szCs w:val="20"/>
              </w:rPr>
              <w:t>: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>Zamawiający nie dopuszcza składania ofert wariantowych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. </w:t>
            </w:r>
          </w:p>
        </w:tc>
      </w:tr>
      <w:tr w:rsidR="00182FE2" w:rsidRPr="006200CD" w:rsidTr="00182FE2">
        <w:trPr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E2" w:rsidRPr="00304227" w:rsidRDefault="00182FE2" w:rsidP="00ED4FF6">
            <w:pPr>
              <w:pStyle w:val="Tekstpodstawowy"/>
              <w:spacing w:line="276" w:lineRule="auto"/>
              <w:jc w:val="right"/>
              <w:rPr>
                <w:rFonts w:ascii="Acumin Pro" w:hAnsi="Acumin Pro"/>
                <w:sz w:val="20"/>
                <w:szCs w:val="20"/>
              </w:rPr>
            </w:pPr>
            <w:r w:rsidRPr="00304227">
              <w:rPr>
                <w:rFonts w:ascii="Acumin Pro" w:hAnsi="Acumin Pro"/>
                <w:sz w:val="20"/>
                <w:szCs w:val="20"/>
              </w:rPr>
              <w:lastRenderedPageBreak/>
              <w:t>2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>Temat: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  <w:r w:rsidR="00304227" w:rsidRPr="00283491">
              <w:rPr>
                <w:rFonts w:ascii="Acumin Pro" w:hAnsi="Acumin Pro"/>
                <w:sz w:val="20"/>
                <w:szCs w:val="20"/>
              </w:rPr>
              <w:t>Dostarczenie do siedziby Zamawiającego  nowych urządzeń do systemu oddymiania i napowietrzenia klatki schodowej.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 xml:space="preserve">Wspólny Słownik Zamówień: </w:t>
            </w:r>
            <w:r w:rsidR="00283491" w:rsidRPr="00283491">
              <w:rPr>
                <w:rFonts w:ascii="Acumin Pro" w:hAnsi="Acumin Pro"/>
                <w:sz w:val="20"/>
                <w:szCs w:val="20"/>
              </w:rPr>
              <w:t>31625200-5 – Systemy przeciwpożarowe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 xml:space="preserve">Opis: </w:t>
            </w:r>
            <w:r w:rsidR="00283491" w:rsidRPr="00283491">
              <w:rPr>
                <w:rFonts w:ascii="Acumin Pro" w:hAnsi="Acumin Pro"/>
                <w:sz w:val="20"/>
                <w:szCs w:val="20"/>
              </w:rPr>
              <w:t>W ramach II części zamówienia Wykonawca zobowiązany jest do</w:t>
            </w:r>
            <w:r w:rsidR="0056081A" w:rsidRPr="00283491">
              <w:rPr>
                <w:rFonts w:ascii="Acumin Pro" w:hAnsi="Acumin Pro"/>
                <w:sz w:val="20"/>
                <w:szCs w:val="20"/>
              </w:rPr>
              <w:t>:</w:t>
            </w:r>
          </w:p>
          <w:p w:rsidR="00283491" w:rsidRPr="00283491" w:rsidRDefault="00283491" w:rsidP="00ED4FF6">
            <w:pPr>
              <w:pStyle w:val="MNPTre"/>
              <w:numPr>
                <w:ilvl w:val="3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clear" w:pos="2880"/>
                <w:tab w:val="left" w:pos="142"/>
              </w:tabs>
              <w:spacing w:after="0" w:line="276" w:lineRule="auto"/>
              <w:ind w:left="426" w:hanging="329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>dostarczenia centrali systemu oddymiania i napowietrzania o parametrach nie mniejszych niż: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Modułowa centrala sterująca systemami oddymiania i naturalnej wentylacji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Zgodna z normą EN 12101-10:2005 + AC:2007 określającą zasilanie w systemach kontroli rozprzestrzeniania się dymu i ciepła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Możliwość stosowania w sieci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AdComNet</w:t>
            </w:r>
            <w:proofErr w:type="spellEnd"/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Całkowity prąd napędów do 16 A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 zastosowania w małych i średnich obiektach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Obsługa dwóch stref oddymiania, np. klatek schodowych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Wyposażona w jedno wolne gniazdo wtykowe na dodatkowe moduły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Obsługuje dwie strefy oddymiania (2 linie, 3 grupy)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Pozwala na podłączenie do 8 przycisków oddymiania i 14 czujek pożarowych na linię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Umożliwia bezpośrednie podłączenie czujek pogodowych i chwytaków elektromagnetycznych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Możliwe zaprogramowanie różnych funkcji, np. dla alarmu i uszkodzenia,  ograniczenie wysuwu i czasu dla wentylacji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Monitorowanie przewodów pod kątem zwarcia i przerwy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Zasilanie 230VAC/50Hz/ 500 VA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Moc w stanie gotowości  13,6 W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Wyjście 24 V DC/16A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Tętnienie resztkowe 2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Vss</w:t>
            </w:r>
            <w:proofErr w:type="spellEnd"/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Tryb pracy „Dozór” -  praca ciągłą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Tryb pracy „Alarm/Wentylacja – Praca krótkotrwała, 30% ED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Stopień ochrony IP 54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Zakres temperatur -5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vertAlign w:val="superscript"/>
                <w:lang w:val="pl-PL" w:eastAsia="pl-PL"/>
              </w:rPr>
              <w:t>o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C do + 40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vertAlign w:val="superscript"/>
                <w:lang w:val="pl-PL" w:eastAsia="pl-PL"/>
              </w:rPr>
              <w:t>o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C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Linia/Grupa 2/3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Obudowa  - blacha stalowa</w:t>
            </w:r>
          </w:p>
          <w:p w:rsidR="00283491" w:rsidRPr="00283491" w:rsidRDefault="00283491" w:rsidP="00ED4FF6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lastRenderedPageBreak/>
              <w:t>S x W x G  - 500 x 500 x 210 mm</w:t>
            </w:r>
          </w:p>
          <w:p w:rsidR="00283491" w:rsidRPr="00283491" w:rsidRDefault="00283491" w:rsidP="00ED4FF6">
            <w:pPr>
              <w:pStyle w:val="MNPTre"/>
              <w:numPr>
                <w:ilvl w:val="3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hanging="2738"/>
              <w:rPr>
                <w:color w:val="auto"/>
                <w:lang w:val="pl-PL"/>
              </w:rPr>
            </w:pPr>
            <w:r w:rsidRPr="00283491">
              <w:rPr>
                <w:color w:val="auto"/>
                <w:lang w:val="pl-PL"/>
              </w:rPr>
              <w:t xml:space="preserve">dostarczenia centrali </w:t>
            </w:r>
            <w:r w:rsidRPr="00283491">
              <w:rPr>
                <w:rFonts w:eastAsia="Times New Roman" w:cs="Times New Roman"/>
                <w:color w:val="000000" w:themeColor="text1"/>
                <w:lang w:val="pl-PL"/>
              </w:rPr>
              <w:t xml:space="preserve">sterującej systemami oddymiania i naturalnej wentylacji </w:t>
            </w:r>
            <w:r w:rsidRPr="00283491">
              <w:rPr>
                <w:color w:val="auto"/>
                <w:lang w:val="pl-PL"/>
              </w:rPr>
              <w:t xml:space="preserve"> </w:t>
            </w:r>
            <w:r w:rsidR="005673C1">
              <w:rPr>
                <w:color w:val="auto"/>
                <w:lang w:val="pl-PL"/>
              </w:rPr>
              <w:t xml:space="preserve">          </w:t>
            </w:r>
            <w:r w:rsidRPr="00283491">
              <w:rPr>
                <w:color w:val="auto"/>
                <w:lang w:val="pl-PL"/>
              </w:rPr>
              <w:t>(</w:t>
            </w:r>
            <w:r w:rsidR="005673C1">
              <w:rPr>
                <w:color w:val="auto"/>
                <w:lang w:val="pl-PL"/>
              </w:rPr>
              <w:t xml:space="preserve">2 </w:t>
            </w:r>
            <w:r w:rsidRPr="00283491">
              <w:rPr>
                <w:color w:val="auto"/>
                <w:lang w:val="pl-PL"/>
              </w:rPr>
              <w:t>szt.) o parametrach: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Modułowa centrala sterująca systemami oddymiania i naturalnej wentylacji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Zgodna z normą EN 12101-10:2005 + AC:2007 określająca zasilanie w systemach kontroli rozprzestrzeniania się dymu i ciepła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Możliwość stosowania w sieci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AdComNet</w:t>
            </w:r>
            <w:proofErr w:type="spellEnd"/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Całkowity prąd napędów do 8 A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 zastosowania w małych i średnich obiektach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Wyposażona w jedno wolne gniazdo wtykowe na dodatkowe moduły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Obsługuje dwie strefy oddymiania (2 linie, 3 grupy)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Pozwala na podłączenie do 8 przycisków oddymiania i 14 czujek pożarowych na linię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Umożliwia bezpośrednie podłączenie czujek pogodowych i chwytaków elektromagnetycznych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Możliwe zaprogramowanie różnych funkcji, np. dla alarmu i uszkodzenia, ograniczenie wysuwu i czasu dla wentylacji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Monitorowanie przewodów pod kątem zwarcia i przerwy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Zasilanie 230VAC/50Hz/ 240 VA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Moc w stanie gotowości  5 W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Wyjście 24 V DC/8A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Tętnienie resztkowe 2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Vss</w:t>
            </w:r>
            <w:proofErr w:type="spellEnd"/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Tryb pracy „Dozór” -  praca ciągłą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Tryb pracy „Alarm/Wentylacja – Praca krótkotrwała, 30% ED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Stopień ochrony IP 54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Zakres temperatur -10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vertAlign w:val="superscript"/>
                <w:lang w:val="pl-PL" w:eastAsia="pl-PL"/>
              </w:rPr>
              <w:t>o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C do + 55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vertAlign w:val="superscript"/>
                <w:lang w:val="pl-PL" w:eastAsia="pl-PL"/>
              </w:rPr>
              <w:t>o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C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Linia/Grupa 2/3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Obudowa  - Tworzywo sztuczne ze stalowymi drzwiami</w:t>
            </w:r>
          </w:p>
          <w:p w:rsidR="00283491" w:rsidRPr="00283491" w:rsidRDefault="00283491" w:rsidP="00ED4FF6">
            <w:pPr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 x W x G  (310 x 310 x 100 mm)</w:t>
            </w:r>
          </w:p>
          <w:p w:rsidR="00283491" w:rsidRPr="00283491" w:rsidRDefault="00283491" w:rsidP="00ED4FF6">
            <w:pPr>
              <w:pStyle w:val="Akapitzlist"/>
              <w:numPr>
                <w:ilvl w:val="3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26" w:hanging="284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dostarczenia 1 czujki deszczu na 24 V DC, kompatybilnej z centralami o parametrach: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 detekcji deszczu w systemach na 24 V DC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Ogrzewana powierzchnia czujki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Sygnał deszczu zapamiętywany przez 2 minuty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Zasilanie 24 V DC / 0,2 A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Stopień ochrony IP 65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Zakres temperatur -20 °C ... +60 °C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Kolor Szary (RAL ~7035)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S x W x G  (85 x 150 x 110 mm)</w:t>
            </w:r>
          </w:p>
          <w:p w:rsidR="00283491" w:rsidRPr="00283491" w:rsidRDefault="00283491" w:rsidP="00ED4FF6">
            <w:pPr>
              <w:numPr>
                <w:ilvl w:val="0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Waga 0,50 kg</w:t>
            </w:r>
          </w:p>
          <w:p w:rsidR="00283491" w:rsidRPr="00283491" w:rsidRDefault="00283491" w:rsidP="00ED4FF6">
            <w:pPr>
              <w:pStyle w:val="Akapitzlist"/>
              <w:numPr>
                <w:ilvl w:val="3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26" w:hanging="284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dostarczenia 3 szt. przycisków oddymiania  o parametrach:</w:t>
            </w:r>
          </w:p>
          <w:p w:rsidR="00283491" w:rsidRPr="00283491" w:rsidRDefault="00283491" w:rsidP="00ED4FF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Przyciski oddymiania przeznaczone do central systemu oddymiania 24 V DC </w:t>
            </w:r>
          </w:p>
          <w:p w:rsidR="00283491" w:rsidRPr="00283491" w:rsidRDefault="00283491" w:rsidP="00ED4FF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Wyświetlają informacje o stanie pracy (dozór, alarm, uszkodzenie)</w:t>
            </w:r>
          </w:p>
          <w:p w:rsidR="00283491" w:rsidRPr="00283491" w:rsidRDefault="00283491" w:rsidP="00ED4FF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lastRenderedPageBreak/>
              <w:t>Zamykana, wytrzymała natynkowa obudowa z aluminiowego odlewu ciśnieniowego</w:t>
            </w:r>
          </w:p>
          <w:p w:rsidR="00283491" w:rsidRPr="00283491" w:rsidRDefault="00283491" w:rsidP="00ED4FF6">
            <w:pPr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Wymienne oznakowanie w 32 językach.</w:t>
            </w:r>
          </w:p>
          <w:p w:rsidR="00283491" w:rsidRPr="00283491" w:rsidRDefault="00283491" w:rsidP="00ED4FF6">
            <w:pPr>
              <w:pStyle w:val="Akapitzlist"/>
              <w:numPr>
                <w:ilvl w:val="3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26" w:hanging="329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Dostarczenia 3 szt. Modułów przekaźnikowych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bezpotencjałowych</w:t>
            </w:r>
            <w:proofErr w:type="spellEnd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</w:t>
            </w:r>
            <w:r w:rsidRPr="00283491">
              <w:rPr>
                <w:rFonts w:ascii="Acumin Pro" w:eastAsia="Times New Roman" w:hAnsi="Acumin Pro"/>
                <w:b/>
                <w:bCs/>
                <w:color w:val="000000" w:themeColor="text1"/>
                <w:sz w:val="20"/>
                <w:szCs w:val="20"/>
                <w:lang w:val="pl-PL" w:eastAsia="pl-PL"/>
              </w:rPr>
              <w:t>NO/NC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przeznaczonych do zdalnej sygnalizacji uszkodzenia i  alarmu o parametrach: 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moduł przekaźnika odłączającego 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2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bezpotencjałowe</w:t>
            </w:r>
            <w:proofErr w:type="spellEnd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zestyki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przełączne</w:t>
            </w:r>
            <w:proofErr w:type="spellEnd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, maks. 230V/5A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 zabudowy w miejscu wtykowym E1/E2 centrali </w:t>
            </w: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br/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26" w:hanging="284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dostarczenia 2 szt. Przekaźników odłączających o parametrach: </w:t>
            </w:r>
          </w:p>
          <w:p w:rsidR="00283491" w:rsidRPr="00283491" w:rsidRDefault="00283491" w:rsidP="00ED4FF6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Zdublowany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bezpotencjałowy</w:t>
            </w:r>
            <w:proofErr w:type="spellEnd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 zestyk </w:t>
            </w:r>
            <w:proofErr w:type="spellStart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przełączny</w:t>
            </w:r>
            <w:proofErr w:type="spellEnd"/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, maks. 230 VAC/5 A</w:t>
            </w:r>
          </w:p>
          <w:p w:rsidR="00283491" w:rsidRPr="00283491" w:rsidRDefault="00283491" w:rsidP="00ED4FF6">
            <w:pPr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Wersja na szynę „ typ omega” (szerokość: 16 mm)</w:t>
            </w:r>
          </w:p>
          <w:p w:rsidR="00283491" w:rsidRPr="00283491" w:rsidRDefault="00283491" w:rsidP="00ED4FF6">
            <w:pPr>
              <w:spacing w:line="276" w:lineRule="auto"/>
              <w:ind w:left="720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</w:tabs>
              <w:spacing w:line="276" w:lineRule="auto"/>
              <w:ind w:left="426" w:hanging="284"/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</w:pP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dostarczenia 2 szt. przycisków oddymiania i przewietrzania o parametrach: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Przyciski oddymiania przeznaczone do central systemu oddymiania 24 V DC 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Wyświetlają informacje o stanie pracy (dozór, alarm, uszkodzenie)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Zintegrowane przyciski do wentylacji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Zamykana, wytrzymała natynkowa obudowa z aluminiowego odlewu ciśnieniowego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Wymienne oznakowanie w 32 językach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Style w:val="Pogrubienie"/>
                <w:rFonts w:ascii="Acumin Pro" w:eastAsia="Times New Roman" w:hAnsi="Acumin Pro"/>
                <w:b w:val="0"/>
                <w:bCs w:val="0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>Napięcie pracy 18 do 28 VC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Style w:val="Pogrubienie"/>
                <w:rFonts w:ascii="Acumin Pro" w:eastAsia="Times New Roman" w:hAnsi="Acumin Pro"/>
                <w:b w:val="0"/>
                <w:bCs w:val="0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>Stopień ochrony  IP 40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 xml:space="preserve">Zakres temperatur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-5 do+40ºC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 xml:space="preserve">Materiał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Aluminium odlew ciśnieniowy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 xml:space="preserve">Kolor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Pomarańczowy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 xml:space="preserve">Wymiary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129x138x39 [mm]</w:t>
            </w:r>
          </w:p>
          <w:p w:rsidR="00283491" w:rsidRPr="00283491" w:rsidRDefault="00283491" w:rsidP="00ED4FF6">
            <w:pPr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Style w:val="Pogrubienie"/>
                <w:rFonts w:ascii="Acumin Pro" w:hAnsi="Acumin Pro"/>
                <w:b w:val="0"/>
                <w:color w:val="000000" w:themeColor="text1"/>
                <w:sz w:val="20"/>
                <w:szCs w:val="20"/>
                <w:lang w:val="pl-PL"/>
              </w:rPr>
              <w:t xml:space="preserve">Waga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  <w:lang w:val="pl-PL"/>
              </w:rPr>
              <w:t>0.31 kg.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 w:line="276" w:lineRule="auto"/>
              <w:ind w:left="426" w:hanging="284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Dostarczenia przetwornicy napięciowej służącej do zasilania silnika wentylatora pożarowego i urządzeń elektrycznych wymagających napięcia przemiennego 230 V z akumulatorów o napięciu stałym 12 V lub 24 V lub 48 V, służąca jako awaryjne źródło energii dla urządzeń wymagających ciągłego zasilania o cechach o parametrach :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Moc ciągła do - 1000 W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Moc impulsowa - 1500 W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Napięcie wyjściowe - 230V 50Hz/0,5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Przebieg napięcia - czysty Sinus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Wyposażona w prostownik i UPS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Automatyczny regulator napięcia sieci AVR 140 – 275 VAC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Zabezpieczenie przed zwarciem – automatyczne wyłączenie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Obudowa umożliwiająca montaż na ścianie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Możliwość całkowitego odłączenia prostownika sieciowego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 xml:space="preserve">Wyświetlacz LCD pokazujący aktualne napięcie sieci, stan naładowania akumulatorów, napięcie oraz natężenie prądu </w:t>
            </w:r>
          </w:p>
          <w:p w:rsidR="00283491" w:rsidRPr="00283491" w:rsidRDefault="00283491" w:rsidP="00ED4FF6">
            <w:pPr>
              <w:pStyle w:val="Akapitzlist"/>
              <w:numPr>
                <w:ilvl w:val="0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00" w:afterAutospacing="1" w:line="276" w:lineRule="auto"/>
              <w:ind w:left="709" w:hanging="283"/>
              <w:jc w:val="both"/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</w:pPr>
            <w:r w:rsidRPr="00283491">
              <w:rPr>
                <w:rFonts w:ascii="Acumin Pro" w:eastAsia="Times New Roman" w:hAnsi="Acumin Pro"/>
                <w:color w:val="000000" w:themeColor="text1"/>
                <w:sz w:val="20"/>
                <w:szCs w:val="20"/>
                <w:lang w:val="pl-PL" w:eastAsia="pl-PL"/>
              </w:rPr>
              <w:t>Wyposażenie w akumulatory minimum 100 Ah</w:t>
            </w:r>
          </w:p>
          <w:p w:rsidR="00283491" w:rsidRPr="00283491" w:rsidRDefault="00283491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</w:rPr>
              <w:t xml:space="preserve">Gwarancja </w:t>
            </w:r>
            <w:r w:rsidR="0016216D">
              <w:rPr>
                <w:rFonts w:ascii="Acumin Pro" w:hAnsi="Acumin Pro"/>
                <w:color w:val="000000" w:themeColor="text1"/>
                <w:sz w:val="20"/>
                <w:szCs w:val="20"/>
              </w:rPr>
              <w:t xml:space="preserve">min. </w:t>
            </w:r>
            <w:r w:rsidRPr="00283491">
              <w:rPr>
                <w:rFonts w:ascii="Acumin Pro" w:hAnsi="Acumin Pro"/>
                <w:color w:val="000000" w:themeColor="text1"/>
                <w:sz w:val="20"/>
                <w:szCs w:val="20"/>
              </w:rPr>
              <w:t>36 miesięcy.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b/>
                <w:sz w:val="20"/>
                <w:szCs w:val="20"/>
              </w:rPr>
            </w:pPr>
            <w:r w:rsidRPr="00283491">
              <w:rPr>
                <w:rFonts w:ascii="Acumin Pro" w:hAnsi="Acumin Pro"/>
                <w:sz w:val="20"/>
                <w:szCs w:val="20"/>
              </w:rPr>
              <w:t xml:space="preserve">Informacje dotyczące oferty wariantowej, o której mowa w art. 92 ustawy </w:t>
            </w:r>
            <w:proofErr w:type="spellStart"/>
            <w:r w:rsidRPr="00283491">
              <w:rPr>
                <w:rFonts w:ascii="Acumin Pro" w:hAnsi="Acumin Pro"/>
                <w:sz w:val="20"/>
                <w:szCs w:val="20"/>
              </w:rPr>
              <w:t>Pzp</w:t>
            </w:r>
            <w:proofErr w:type="spellEnd"/>
            <w:r w:rsidRPr="00283491">
              <w:rPr>
                <w:rFonts w:ascii="Acumin Pro" w:hAnsi="Acumin Pro"/>
                <w:sz w:val="20"/>
                <w:szCs w:val="20"/>
              </w:rPr>
              <w:t>:</w:t>
            </w:r>
          </w:p>
          <w:p w:rsidR="00182FE2" w:rsidRPr="00283491" w:rsidRDefault="00182FE2" w:rsidP="00ED4FF6">
            <w:pPr>
              <w:pStyle w:val="Tekstpodstawowy"/>
              <w:spacing w:line="276" w:lineRule="auto"/>
              <w:rPr>
                <w:rFonts w:ascii="Acumin Pro" w:hAnsi="Acumin Pro"/>
                <w:sz w:val="20"/>
                <w:szCs w:val="20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</w:rPr>
              <w:t>Zamawiający nie dopuszcza składania ofert wariantowych</w:t>
            </w:r>
            <w:r w:rsidRPr="00283491">
              <w:rPr>
                <w:rFonts w:ascii="Acumin Pro" w:hAnsi="Acumin Pro"/>
                <w:sz w:val="20"/>
                <w:szCs w:val="20"/>
              </w:rPr>
              <w:t xml:space="preserve">. </w:t>
            </w:r>
          </w:p>
        </w:tc>
      </w:tr>
    </w:tbl>
    <w:p w:rsidR="00182FE2" w:rsidRPr="00304227" w:rsidRDefault="00182FE2" w:rsidP="00ED4FF6">
      <w:pPr>
        <w:pStyle w:val="Tekstpodstawowy2"/>
        <w:spacing w:after="0" w:line="276" w:lineRule="auto"/>
        <w:ind w:left="1276"/>
        <w:jc w:val="both"/>
        <w:rPr>
          <w:rFonts w:ascii="Acumin Pro" w:eastAsia="Arial Unicode MS" w:hAnsi="Acumin Pro"/>
          <w:sz w:val="20"/>
          <w:szCs w:val="20"/>
        </w:rPr>
      </w:pPr>
    </w:p>
    <w:p w:rsidR="00F3589A" w:rsidRPr="00D524A9" w:rsidRDefault="009A7172" w:rsidP="00ED4FF6">
      <w:pPr>
        <w:pStyle w:val="Tekstpodstawowy2"/>
        <w:numPr>
          <w:ilvl w:val="0"/>
          <w:numId w:val="4"/>
        </w:numPr>
        <w:spacing w:after="0" w:line="276" w:lineRule="auto"/>
        <w:ind w:left="1276" w:hanging="556"/>
        <w:jc w:val="both"/>
        <w:rPr>
          <w:rFonts w:ascii="Acumin Pro" w:eastAsia="Arial Unicode MS" w:hAnsi="Acumin Pro"/>
          <w:sz w:val="20"/>
          <w:szCs w:val="20"/>
        </w:rPr>
      </w:pPr>
      <w:r w:rsidRPr="00D524A9">
        <w:rPr>
          <w:rFonts w:ascii="Acumin Pro" w:hAnsi="Acumin Pro"/>
          <w:sz w:val="20"/>
          <w:szCs w:val="20"/>
        </w:rPr>
        <w:t>Części nie mogą być dzielone przez Wykonawców, oferty nie zawierające pełnego zakresu przedmiotu zamówienia określonego w zadaniu częściowym zostaną odrzucone</w:t>
      </w:r>
      <w:r w:rsidR="00D524A9" w:rsidRPr="00D524A9">
        <w:rPr>
          <w:rFonts w:ascii="Acumin Pro" w:hAnsi="Acumin Pro"/>
          <w:sz w:val="20"/>
          <w:szCs w:val="20"/>
        </w:rPr>
        <w:t>.</w:t>
      </w:r>
    </w:p>
    <w:p w:rsidR="009A7172" w:rsidRPr="00304227" w:rsidRDefault="009A7172" w:rsidP="00ED4FF6">
      <w:pPr>
        <w:pStyle w:val="Tekstpodstawowy2"/>
        <w:numPr>
          <w:ilvl w:val="0"/>
          <w:numId w:val="4"/>
        </w:numPr>
        <w:spacing w:after="0" w:line="276" w:lineRule="auto"/>
        <w:ind w:left="1276" w:hanging="556"/>
        <w:jc w:val="both"/>
        <w:rPr>
          <w:rFonts w:ascii="Acumin Pro" w:eastAsia="Arial Unicode MS" w:hAnsi="Acumin Pro"/>
          <w:sz w:val="20"/>
          <w:szCs w:val="20"/>
        </w:rPr>
      </w:pPr>
      <w:r w:rsidRPr="00D524A9">
        <w:rPr>
          <w:rFonts w:ascii="Acumin Pro" w:hAnsi="Acumin Pro"/>
          <w:sz w:val="20"/>
          <w:szCs w:val="20"/>
        </w:rPr>
        <w:t>Wykonawca może złożyć ofertę w odniesieniu do wszystkich części zamówienia Zamawiający nie przewiduje udzielenia zaliczek na poczet wykonania zamówienia</w:t>
      </w:r>
      <w:r w:rsidR="00D524A9" w:rsidRPr="00D524A9">
        <w:rPr>
          <w:rFonts w:ascii="Acumin Pro" w:hAnsi="Acumin Pro"/>
          <w:sz w:val="20"/>
          <w:szCs w:val="20"/>
        </w:rPr>
        <w:t>.</w:t>
      </w:r>
    </w:p>
    <w:p w:rsidR="00A4196A" w:rsidRPr="00304227" w:rsidRDefault="00A4196A" w:rsidP="00ED4FF6">
      <w:pPr>
        <w:pStyle w:val="Teksttreci0"/>
        <w:numPr>
          <w:ilvl w:val="0"/>
          <w:numId w:val="4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Ewentualne, wskazane w opisie przedmiotu zamówienia znaki towarowe, patenty lub pochodzenie, źródła lub szczególne procesy, któr</w:t>
      </w:r>
      <w:r w:rsidR="0007697F" w:rsidRPr="00304227">
        <w:rPr>
          <w:rFonts w:ascii="Acumin Pro" w:hAnsi="Acumin Pro" w:cs="Times New Roman"/>
        </w:rPr>
        <w:t>e</w:t>
      </w:r>
      <w:r w:rsidRPr="00304227">
        <w:rPr>
          <w:rFonts w:ascii="Acumin Pro" w:hAnsi="Acumin Pro" w:cs="Times New Roman"/>
        </w:rPr>
        <w:t xml:space="preserve"> charakteryzuj</w:t>
      </w:r>
      <w:r w:rsidR="0007697F" w:rsidRPr="00304227">
        <w:rPr>
          <w:rFonts w:ascii="Acumin Pro" w:hAnsi="Acumin Pro" w:cs="Times New Roman"/>
        </w:rPr>
        <w:t>ą</w:t>
      </w:r>
      <w:r w:rsidRPr="00304227">
        <w:rPr>
          <w:rFonts w:ascii="Acumin Pro" w:hAnsi="Acumin Pro" w:cs="Times New Roman"/>
        </w:rPr>
        <w:t xml:space="preserve"> produkty dostarczane przez konkretnego </w:t>
      </w:r>
      <w:r w:rsidR="0007697F" w:rsidRPr="00304227">
        <w:rPr>
          <w:rFonts w:ascii="Acumin Pro" w:hAnsi="Acumin Pro" w:cs="Times New Roman"/>
        </w:rPr>
        <w:t>W</w:t>
      </w:r>
      <w:r w:rsidRPr="00304227">
        <w:rPr>
          <w:rFonts w:ascii="Acumin Pro" w:hAnsi="Acumin Pro" w:cs="Times New Roman"/>
        </w:rPr>
        <w:t>ykonawcę</w:t>
      </w:r>
      <w:r w:rsidR="0007697F" w:rsidRPr="00304227">
        <w:rPr>
          <w:rFonts w:ascii="Acumin Pro" w:hAnsi="Acumin Pro" w:cs="Times New Roman"/>
        </w:rPr>
        <w:t>,</w:t>
      </w:r>
      <w:r w:rsidRPr="00304227">
        <w:rPr>
          <w:rFonts w:ascii="Acumin Pro" w:hAnsi="Acumin Pro" w:cs="Times New Roman"/>
        </w:rPr>
        <w:t xml:space="preserve"> stanowią wyłącznie wzorzec jakościowy i funkcjonalny zamawianego urządzenia</w:t>
      </w:r>
      <w:r w:rsidRPr="00304227">
        <w:rPr>
          <w:rFonts w:ascii="Acumin Pro" w:hAnsi="Acumin Pro" w:cs="Times New Roman"/>
          <w:b/>
          <w:i/>
        </w:rPr>
        <w:t>.</w:t>
      </w:r>
      <w:r w:rsidRPr="00304227">
        <w:rPr>
          <w:rFonts w:ascii="Acumin Pro" w:hAnsi="Acumin Pro" w:cs="Times New Roman"/>
        </w:rPr>
        <w:t xml:space="preserve"> Wskazania te nie mają na celu naruszenia zasady uczciwej konkurencji i równego traktowania </w:t>
      </w:r>
      <w:r w:rsidR="0007697F" w:rsidRPr="00304227">
        <w:rPr>
          <w:rFonts w:ascii="Acumin Pro" w:hAnsi="Acumin Pro" w:cs="Times New Roman"/>
        </w:rPr>
        <w:t>w</w:t>
      </w:r>
      <w:r w:rsidRPr="00304227">
        <w:rPr>
          <w:rFonts w:ascii="Acumin Pro" w:hAnsi="Acumin Pro" w:cs="Times New Roman"/>
        </w:rPr>
        <w:t xml:space="preserve">ykonawców i wszędzie tam gdzie występują należy przyjąć, że towarzyszy im określenie </w:t>
      </w:r>
      <w:r w:rsidRPr="00304227">
        <w:rPr>
          <w:rFonts w:ascii="Acumin Pro" w:hAnsi="Acumin Pro" w:cs="Times New Roman"/>
          <w:i/>
          <w:iCs/>
        </w:rPr>
        <w:t>„lub równoważne".</w:t>
      </w:r>
      <w:r w:rsidRPr="00304227">
        <w:rPr>
          <w:rFonts w:ascii="Acumin Pro" w:hAnsi="Acumin Pro" w:cs="Times New Roman"/>
        </w:rPr>
        <w:t xml:space="preserve"> Przez pojęcie </w:t>
      </w:r>
      <w:r w:rsidRPr="00304227">
        <w:rPr>
          <w:rFonts w:ascii="Acumin Pro" w:hAnsi="Acumin Pro" w:cs="Times New Roman"/>
          <w:i/>
          <w:iCs/>
        </w:rPr>
        <w:t>„lub równoważne"</w:t>
      </w:r>
      <w:r w:rsidRPr="00304227">
        <w:rPr>
          <w:rFonts w:ascii="Acumin Pro" w:hAnsi="Acumin Pro" w:cs="Times New Roman"/>
        </w:rPr>
        <w:t xml:space="preserve"> Zamawiający rozumie oferowanie produktu o parametrach nie gorszych od określonych </w:t>
      </w:r>
      <w:r w:rsidR="00182FE2" w:rsidRPr="00304227">
        <w:rPr>
          <w:rFonts w:ascii="Acumin Pro" w:hAnsi="Acumin Pro" w:cs="Times New Roman"/>
        </w:rPr>
        <w:t>opisie przedmiotu zamówienia</w:t>
      </w:r>
      <w:r w:rsidRPr="00304227">
        <w:rPr>
          <w:rFonts w:ascii="Acumin Pro" w:hAnsi="Acumin Pro" w:cs="Times New Roman"/>
        </w:rPr>
        <w:t xml:space="preserve">. </w:t>
      </w:r>
    </w:p>
    <w:p w:rsidR="00EB1D47" w:rsidRPr="00304227" w:rsidRDefault="00EB1D47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F3589A" w:rsidRPr="00304227" w:rsidRDefault="00086B8C" w:rsidP="00ED4FF6">
      <w:pPr>
        <w:pStyle w:val="Nagwek2"/>
        <w:numPr>
          <w:ilvl w:val="0"/>
          <w:numId w:val="4"/>
        </w:numPr>
        <w:suppressAutoHyphens/>
        <w:spacing w:line="276" w:lineRule="auto"/>
        <w:ind w:left="1276" w:hanging="567"/>
        <w:jc w:val="both"/>
        <w:rPr>
          <w:rFonts w:ascii="Acumin Pro" w:hAnsi="Acumin Pro"/>
          <w:b w:val="0"/>
          <w:sz w:val="20"/>
        </w:rPr>
      </w:pPr>
      <w:r w:rsidRPr="00304227">
        <w:rPr>
          <w:rFonts w:ascii="Acumin Pro" w:hAnsi="Acumin Pro"/>
          <w:b w:val="0"/>
          <w:sz w:val="20"/>
        </w:rPr>
        <w:t>Zamawiający wymaga</w:t>
      </w:r>
      <w:r w:rsidR="00F3589A" w:rsidRPr="00304227">
        <w:rPr>
          <w:rFonts w:ascii="Acumin Pro" w:hAnsi="Acumin Pro"/>
          <w:b w:val="0"/>
          <w:sz w:val="20"/>
        </w:rPr>
        <w:t>:</w:t>
      </w:r>
    </w:p>
    <w:p w:rsidR="00C13046" w:rsidRPr="005673C1" w:rsidRDefault="00086B8C" w:rsidP="00ED4FF6">
      <w:pPr>
        <w:pStyle w:val="Nagwek2"/>
        <w:numPr>
          <w:ilvl w:val="0"/>
          <w:numId w:val="22"/>
        </w:numPr>
        <w:suppressAutoHyphens/>
        <w:spacing w:line="276" w:lineRule="auto"/>
        <w:jc w:val="both"/>
        <w:rPr>
          <w:rFonts w:ascii="Acumin Pro" w:hAnsi="Acumin Pro"/>
          <w:b w:val="0"/>
          <w:sz w:val="20"/>
        </w:rPr>
      </w:pPr>
      <w:r w:rsidRPr="00304227">
        <w:rPr>
          <w:rFonts w:ascii="Acumin Pro" w:hAnsi="Acumin Pro"/>
          <w:b w:val="0"/>
          <w:sz w:val="20"/>
        </w:rPr>
        <w:t>udzielenia gwarancji i rękojmi min</w:t>
      </w:r>
      <w:r w:rsidR="00AF627A" w:rsidRPr="00304227">
        <w:rPr>
          <w:rFonts w:ascii="Acumin Pro" w:hAnsi="Acumin Pro"/>
          <w:b w:val="0"/>
          <w:sz w:val="20"/>
        </w:rPr>
        <w:t>.</w:t>
      </w:r>
      <w:r w:rsidR="003D25A9" w:rsidRPr="00304227">
        <w:rPr>
          <w:rFonts w:ascii="Acumin Pro" w:hAnsi="Acumin Pro"/>
          <w:b w:val="0"/>
          <w:sz w:val="20"/>
        </w:rPr>
        <w:t xml:space="preserve"> </w:t>
      </w:r>
      <w:r w:rsidR="00F3589A" w:rsidRPr="00304227">
        <w:rPr>
          <w:rFonts w:ascii="Acumin Pro" w:hAnsi="Acumin Pro"/>
          <w:b w:val="0"/>
          <w:sz w:val="20"/>
        </w:rPr>
        <w:t>36 miesięcy na przedmiot zamówienia,</w:t>
      </w:r>
      <w:r w:rsidR="00C13046" w:rsidRPr="005673C1">
        <w:rPr>
          <w:rFonts w:ascii="Acumin Pro" w:hAnsi="Acumin Pro"/>
          <w:sz w:val="20"/>
        </w:rPr>
        <w:t xml:space="preserve"> </w:t>
      </w:r>
    </w:p>
    <w:p w:rsidR="00C75F3A" w:rsidRPr="00304227" w:rsidRDefault="00C75F3A" w:rsidP="00ED4FF6">
      <w:pPr>
        <w:spacing w:line="276" w:lineRule="auto"/>
        <w:rPr>
          <w:rFonts w:ascii="Acumin Pro" w:hAnsi="Acumin Pro"/>
          <w:sz w:val="20"/>
          <w:szCs w:val="20"/>
          <w:lang w:val="pl-PL" w:eastAsia="pl-PL"/>
        </w:rPr>
      </w:pPr>
    </w:p>
    <w:p w:rsidR="00EB1D47" w:rsidRPr="00304227" w:rsidRDefault="00EB1D47" w:rsidP="00ED4FF6">
      <w:pPr>
        <w:pStyle w:val="Akapitzlist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Zamawiający  nie przewiduje udzielania zamówień, o których mowa w art. 214 ust. 1 pkt</w:t>
      </w:r>
      <w:r w:rsidR="00320379" w:rsidRPr="00304227">
        <w:rPr>
          <w:rFonts w:ascii="Acumin Pro" w:hAnsi="Acumin Pro"/>
          <w:sz w:val="20"/>
          <w:szCs w:val="20"/>
          <w:lang w:val="pl-PL"/>
        </w:rPr>
        <w:t>.</w:t>
      </w:r>
      <w:r w:rsidRPr="00304227">
        <w:rPr>
          <w:rFonts w:ascii="Acumin Pro" w:hAnsi="Acumin Pro"/>
          <w:sz w:val="20"/>
          <w:szCs w:val="20"/>
          <w:lang w:val="pl-PL"/>
        </w:rPr>
        <w:t xml:space="preserve"> 8 </w:t>
      </w:r>
      <w:r w:rsidR="00D85701" w:rsidRPr="00304227">
        <w:rPr>
          <w:rFonts w:ascii="Acumin Pro" w:hAnsi="Acumin Pro"/>
          <w:sz w:val="20"/>
          <w:szCs w:val="20"/>
          <w:lang w:val="pl-PL"/>
        </w:rPr>
        <w:t xml:space="preserve"> ustawy </w:t>
      </w:r>
      <w:r w:rsidRPr="00304227">
        <w:rPr>
          <w:rFonts w:ascii="Acumin Pro" w:hAnsi="Acumin Pro"/>
          <w:sz w:val="20"/>
          <w:szCs w:val="20"/>
          <w:lang w:val="pl-PL"/>
        </w:rPr>
        <w:t>P</w:t>
      </w:r>
      <w:r w:rsidR="00B70FAB" w:rsidRPr="00304227">
        <w:rPr>
          <w:rFonts w:ascii="Acumin Pro" w:hAnsi="Acumin Pro"/>
          <w:sz w:val="20"/>
          <w:szCs w:val="20"/>
          <w:lang w:val="pl-PL"/>
        </w:rPr>
        <w:t>ZP</w:t>
      </w:r>
      <w:r w:rsidR="00240BD4" w:rsidRPr="00304227">
        <w:rPr>
          <w:rFonts w:ascii="Acumin Pro" w:hAnsi="Acumin Pro"/>
          <w:sz w:val="20"/>
          <w:szCs w:val="20"/>
          <w:lang w:val="pl-PL"/>
        </w:rPr>
        <w:t xml:space="preserve"> (zamówienia uzupełniające)</w:t>
      </w:r>
      <w:r w:rsidR="00B70FAB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D82591" w:rsidRPr="00304227" w:rsidRDefault="00D82591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086B8C" w:rsidRPr="00304227" w:rsidRDefault="00086B8C" w:rsidP="00ED4FF6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Podwykonawstwo:</w:t>
      </w:r>
    </w:p>
    <w:p w:rsidR="00086B8C" w:rsidRPr="00304227" w:rsidRDefault="00086B8C" w:rsidP="00ED4FF6">
      <w:pPr>
        <w:pStyle w:val="Akapitzlist"/>
        <w:numPr>
          <w:ilvl w:val="3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Wykonawca może powierzyć wykonanie </w:t>
      </w:r>
      <w:r w:rsidR="00D82591" w:rsidRPr="00304227">
        <w:rPr>
          <w:rFonts w:ascii="Acumin Pro" w:hAnsi="Acumin Pro"/>
          <w:sz w:val="20"/>
          <w:szCs w:val="20"/>
          <w:lang w:val="pl-PL"/>
        </w:rPr>
        <w:t xml:space="preserve">części zamówienia </w:t>
      </w:r>
      <w:r w:rsidR="002E030D" w:rsidRPr="00304227">
        <w:rPr>
          <w:rFonts w:ascii="Acumin Pro" w:hAnsi="Acumin Pro"/>
          <w:sz w:val="20"/>
          <w:szCs w:val="20"/>
          <w:lang w:val="pl-PL"/>
        </w:rPr>
        <w:t>P</w:t>
      </w:r>
      <w:r w:rsidR="00D82591" w:rsidRPr="00304227">
        <w:rPr>
          <w:rFonts w:ascii="Acumin Pro" w:hAnsi="Acumin Pro"/>
          <w:sz w:val="20"/>
          <w:szCs w:val="20"/>
          <w:lang w:val="pl-PL"/>
        </w:rPr>
        <w:t>odwykonawcy/om</w:t>
      </w:r>
      <w:r w:rsidRPr="00304227">
        <w:rPr>
          <w:rFonts w:ascii="Acumin Pro" w:hAnsi="Acumin Pro"/>
          <w:sz w:val="20"/>
          <w:szCs w:val="20"/>
          <w:lang w:val="pl-PL"/>
        </w:rPr>
        <w:t>.</w:t>
      </w:r>
    </w:p>
    <w:p w:rsidR="003D25A9" w:rsidRPr="00304227" w:rsidRDefault="003D25A9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086B8C" w:rsidRPr="00304227" w:rsidRDefault="00086B8C" w:rsidP="00ED4FF6">
      <w:pPr>
        <w:pStyle w:val="Akapitzlist"/>
        <w:numPr>
          <w:ilvl w:val="3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Zamawiający nie zastrzega obowiązku osobistego wykonania przez Wykonawcę kluczowych części zamówienia.</w:t>
      </w:r>
    </w:p>
    <w:p w:rsidR="003D25A9" w:rsidRPr="00304227" w:rsidRDefault="003D25A9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D8291B" w:rsidRPr="00304227" w:rsidRDefault="00D8291B" w:rsidP="00ED4FF6">
      <w:pPr>
        <w:pStyle w:val="Akapitzlist"/>
        <w:numPr>
          <w:ilvl w:val="3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Zamawiający żąda od Wykonawcy przedstawienia oświadczeni</w:t>
      </w:r>
      <w:r w:rsidR="00316D52" w:rsidRPr="00304227">
        <w:rPr>
          <w:rFonts w:ascii="Acumin Pro" w:hAnsi="Acumin Pro"/>
          <w:sz w:val="20"/>
          <w:szCs w:val="20"/>
          <w:lang w:val="pl-PL"/>
        </w:rPr>
        <w:t>a</w:t>
      </w:r>
      <w:r w:rsidRPr="00304227">
        <w:rPr>
          <w:rFonts w:ascii="Acumin Pro" w:hAnsi="Acumin Pro"/>
          <w:sz w:val="20"/>
          <w:szCs w:val="20"/>
          <w:lang w:val="pl-PL"/>
        </w:rPr>
        <w:t>, o którym mowa w art. 125 ust. 1 ustawy PZP</w:t>
      </w:r>
      <w:r w:rsidR="00FC2428" w:rsidRPr="00304227">
        <w:rPr>
          <w:rFonts w:ascii="Acumin Pro" w:hAnsi="Acumin Pro"/>
          <w:sz w:val="20"/>
          <w:szCs w:val="20"/>
          <w:lang w:val="pl-PL"/>
        </w:rPr>
        <w:t xml:space="preserve"> (zgodnie z załącznikiem nr </w:t>
      </w:r>
      <w:r w:rsidR="00F10266">
        <w:rPr>
          <w:rFonts w:ascii="Acumin Pro" w:hAnsi="Acumin Pro"/>
          <w:sz w:val="20"/>
          <w:szCs w:val="20"/>
          <w:lang w:val="pl-PL"/>
        </w:rPr>
        <w:t>2</w:t>
      </w:r>
      <w:r w:rsidR="00FC2428" w:rsidRPr="00304227">
        <w:rPr>
          <w:rFonts w:ascii="Acumin Pro" w:hAnsi="Acumin Pro"/>
          <w:sz w:val="20"/>
          <w:szCs w:val="20"/>
          <w:lang w:val="pl-PL"/>
        </w:rPr>
        <w:t xml:space="preserve"> do SWZ)</w:t>
      </w:r>
      <w:r w:rsidRPr="00304227">
        <w:rPr>
          <w:rFonts w:ascii="Acumin Pro" w:hAnsi="Acumin Pro"/>
          <w:sz w:val="20"/>
          <w:szCs w:val="20"/>
          <w:lang w:val="pl-PL"/>
        </w:rPr>
        <w:t>, potwierdzającego, że wobec Podwykonawcy niebędącego podmiotem udostępniającym zasoby nie zachodzą p</w:t>
      </w:r>
      <w:r w:rsidR="001C09D2" w:rsidRPr="00304227">
        <w:rPr>
          <w:rFonts w:ascii="Acumin Pro" w:hAnsi="Acumin Pro"/>
          <w:sz w:val="20"/>
          <w:szCs w:val="20"/>
          <w:lang w:val="pl-PL"/>
        </w:rPr>
        <w:t xml:space="preserve">odstawy wykluczenia, o których mowa w art. 108 ust. 1 ustawy </w:t>
      </w:r>
      <w:proofErr w:type="spellStart"/>
      <w:r w:rsidR="001C09D2" w:rsidRPr="00304227">
        <w:rPr>
          <w:rFonts w:ascii="Acumin Pro" w:hAnsi="Acumin Pro"/>
          <w:sz w:val="20"/>
          <w:szCs w:val="20"/>
          <w:lang w:val="pl-PL"/>
        </w:rPr>
        <w:t>P</w:t>
      </w:r>
      <w:r w:rsidR="00C400B6" w:rsidRPr="00304227">
        <w:rPr>
          <w:rFonts w:ascii="Acumin Pro" w:hAnsi="Acumin Pro"/>
          <w:sz w:val="20"/>
          <w:szCs w:val="20"/>
          <w:lang w:val="pl-PL"/>
        </w:rPr>
        <w:t>zp</w:t>
      </w:r>
      <w:proofErr w:type="spellEnd"/>
      <w:r w:rsidR="001C09D2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3D25A9" w:rsidRPr="00304227" w:rsidRDefault="003D25A9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86B8C" w:rsidRPr="00304227" w:rsidRDefault="00086B8C" w:rsidP="00ED4FF6">
      <w:pPr>
        <w:pStyle w:val="Akapitzlist"/>
        <w:numPr>
          <w:ilvl w:val="3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Zamawiający wymaga, aby w przypadku powierzenia części zamówienia </w:t>
      </w:r>
      <w:r w:rsidR="002E030D" w:rsidRPr="00304227">
        <w:rPr>
          <w:rFonts w:ascii="Acumin Pro" w:hAnsi="Acumin Pro"/>
          <w:sz w:val="20"/>
          <w:szCs w:val="20"/>
          <w:lang w:val="pl-PL"/>
        </w:rPr>
        <w:t>P</w:t>
      </w:r>
      <w:r w:rsidRPr="00304227">
        <w:rPr>
          <w:rFonts w:ascii="Acumin Pro" w:hAnsi="Acumin Pro"/>
          <w:sz w:val="20"/>
          <w:szCs w:val="20"/>
          <w:lang w:val="pl-PL"/>
        </w:rPr>
        <w:t>odwykonawcom, Wykonawca wskazał w ofercie części zamówienia, których wykonanie zamierza powierzyć podwykonawcom oraz podał</w:t>
      </w:r>
      <w:r w:rsidR="003D25A9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 xml:space="preserve">(o ile są znane na tym etapie) nazwy tych </w:t>
      </w:r>
      <w:r w:rsidR="002E030D" w:rsidRPr="00304227">
        <w:rPr>
          <w:rFonts w:ascii="Acumin Pro" w:hAnsi="Acumin Pro"/>
          <w:sz w:val="20"/>
          <w:szCs w:val="20"/>
          <w:lang w:val="pl-PL"/>
        </w:rPr>
        <w:t>P</w:t>
      </w:r>
      <w:r w:rsidRPr="00304227">
        <w:rPr>
          <w:rFonts w:ascii="Acumin Pro" w:hAnsi="Acumin Pro"/>
          <w:sz w:val="20"/>
          <w:szCs w:val="20"/>
          <w:lang w:val="pl-PL"/>
        </w:rPr>
        <w:t>odwykonawców.</w:t>
      </w:r>
    </w:p>
    <w:p w:rsidR="001B3E1C" w:rsidRPr="00304227" w:rsidRDefault="001B3E1C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1B3E1C" w:rsidRPr="00304227" w:rsidRDefault="001B3E1C" w:rsidP="00ED4FF6">
      <w:pPr>
        <w:pStyle w:val="Akapitzlist"/>
        <w:numPr>
          <w:ilvl w:val="0"/>
          <w:numId w:val="3"/>
        </w:numPr>
        <w:spacing w:line="276" w:lineRule="auto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Termin wykonania zamówienia</w:t>
      </w:r>
      <w:r w:rsidRPr="00304227">
        <w:rPr>
          <w:rFonts w:ascii="Acumin Pro" w:hAnsi="Acumin Pro"/>
          <w:sz w:val="20"/>
          <w:szCs w:val="20"/>
          <w:lang w:val="pl-PL"/>
        </w:rPr>
        <w:t xml:space="preserve">: do </w:t>
      </w:r>
      <w:r w:rsidR="00283491">
        <w:rPr>
          <w:rFonts w:ascii="Acumin Pro" w:hAnsi="Acumin Pro"/>
          <w:sz w:val="20"/>
          <w:szCs w:val="20"/>
          <w:lang w:val="pl-PL"/>
        </w:rPr>
        <w:t>21</w:t>
      </w:r>
      <w:r w:rsidR="005E2FBE" w:rsidRPr="00304227">
        <w:rPr>
          <w:rFonts w:ascii="Acumin Pro" w:hAnsi="Acumin Pro"/>
          <w:sz w:val="20"/>
          <w:szCs w:val="20"/>
          <w:lang w:val="pl-PL"/>
        </w:rPr>
        <w:t xml:space="preserve"> dni </w:t>
      </w:r>
      <w:r w:rsidRPr="00304227">
        <w:rPr>
          <w:rFonts w:ascii="Acumin Pro" w:hAnsi="Acumin Pro"/>
          <w:sz w:val="20"/>
          <w:szCs w:val="20"/>
          <w:lang w:val="pl-PL"/>
        </w:rPr>
        <w:t>od daty zawarcia umowy</w:t>
      </w:r>
      <w:r w:rsidR="00283491">
        <w:rPr>
          <w:rFonts w:ascii="Acumin Pro" w:hAnsi="Acumin Pro"/>
          <w:sz w:val="20"/>
          <w:szCs w:val="20"/>
          <w:lang w:val="pl-PL"/>
        </w:rPr>
        <w:t xml:space="preserve"> (termin maksymalny, zgodnie z II kryterium oceny ofert)</w:t>
      </w:r>
      <w:r w:rsidRPr="00304227">
        <w:rPr>
          <w:rFonts w:ascii="Acumin Pro" w:hAnsi="Acumin Pro"/>
          <w:sz w:val="20"/>
          <w:szCs w:val="20"/>
          <w:lang w:val="pl-PL"/>
        </w:rPr>
        <w:t>.</w:t>
      </w:r>
    </w:p>
    <w:p w:rsidR="003D25A9" w:rsidRPr="00304227" w:rsidRDefault="003D25A9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519CE" w:rsidRPr="00304227" w:rsidRDefault="000519CE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Warunki udziału w postępowaniu</w:t>
      </w:r>
    </w:p>
    <w:p w:rsidR="000519CE" w:rsidRPr="00304227" w:rsidRDefault="000519CE" w:rsidP="00ED4FF6">
      <w:pPr>
        <w:pStyle w:val="Teksttreci0"/>
        <w:numPr>
          <w:ilvl w:val="1"/>
          <w:numId w:val="9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O udzielenie zamówienia mogą ubiegać się Wykonawcy, którzy nie podlegają wykluczeniu na zasadach określonych w Rozdziale </w:t>
      </w:r>
      <w:r w:rsidR="00F83610" w:rsidRPr="00304227">
        <w:rPr>
          <w:rFonts w:ascii="Acumin Pro" w:hAnsi="Acumin Pro" w:cs="Times New Roman"/>
        </w:rPr>
        <w:t>VII S</w:t>
      </w:r>
      <w:r w:rsidRPr="00304227">
        <w:rPr>
          <w:rFonts w:ascii="Acumin Pro" w:hAnsi="Acumin Pro" w:cs="Times New Roman"/>
        </w:rPr>
        <w:t>WZ oraz spełniają warunki dotyczące:</w:t>
      </w:r>
    </w:p>
    <w:p w:rsidR="00F81553" w:rsidRPr="00304227" w:rsidRDefault="00F81553" w:rsidP="00ED4FF6">
      <w:pPr>
        <w:pStyle w:val="Teksttreci0"/>
        <w:shd w:val="clear" w:color="auto" w:fill="auto"/>
        <w:tabs>
          <w:tab w:val="left" w:pos="1276"/>
        </w:tabs>
        <w:ind w:left="1276"/>
        <w:jc w:val="both"/>
        <w:rPr>
          <w:rFonts w:ascii="Acumin Pro" w:hAnsi="Acumin Pro" w:cs="Times New Roman"/>
        </w:rPr>
      </w:pPr>
    </w:p>
    <w:p w:rsidR="00F61D85" w:rsidRPr="00304227" w:rsidRDefault="00F61D85" w:rsidP="00ED4FF6">
      <w:pPr>
        <w:pStyle w:val="Teksttreci0"/>
        <w:numPr>
          <w:ilvl w:val="0"/>
          <w:numId w:val="16"/>
        </w:numPr>
        <w:shd w:val="clear" w:color="auto" w:fill="auto"/>
        <w:tabs>
          <w:tab w:val="left" w:pos="1276"/>
          <w:tab w:val="left" w:pos="1560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zdolności do występowania w obrocie gospodarczym:</w:t>
      </w:r>
    </w:p>
    <w:p w:rsidR="00F61D85" w:rsidRPr="00304227" w:rsidRDefault="007E51DF" w:rsidP="00ED4FF6">
      <w:pPr>
        <w:pStyle w:val="Teksttreci0"/>
        <w:shd w:val="clear" w:color="auto" w:fill="auto"/>
        <w:tabs>
          <w:tab w:val="left" w:pos="1276"/>
        </w:tabs>
        <w:ind w:left="1560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     </w:t>
      </w:r>
      <w:r w:rsidR="00F61D85" w:rsidRPr="00304227">
        <w:rPr>
          <w:rFonts w:ascii="Acumin Pro" w:hAnsi="Acumin Pro" w:cs="Times New Roman"/>
        </w:rPr>
        <w:t>Zamawiający nie wyznacza szczegółowego warunku w tym zakresie</w:t>
      </w:r>
    </w:p>
    <w:p w:rsidR="00F81553" w:rsidRPr="00304227" w:rsidRDefault="00F81553" w:rsidP="00ED4FF6">
      <w:pPr>
        <w:pStyle w:val="Teksttreci0"/>
        <w:shd w:val="clear" w:color="auto" w:fill="auto"/>
        <w:tabs>
          <w:tab w:val="left" w:pos="1276"/>
        </w:tabs>
        <w:ind w:left="1560" w:hanging="567"/>
        <w:jc w:val="both"/>
        <w:rPr>
          <w:rFonts w:ascii="Acumin Pro" w:hAnsi="Acumin Pro" w:cs="Times New Roman"/>
        </w:rPr>
      </w:pPr>
    </w:p>
    <w:p w:rsidR="0007027D" w:rsidRPr="00304227" w:rsidRDefault="00F61D85" w:rsidP="00ED4FF6">
      <w:pPr>
        <w:pStyle w:val="Teksttreci0"/>
        <w:numPr>
          <w:ilvl w:val="0"/>
          <w:numId w:val="16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uprawnień do prowadzenia określonej działalności gospodarczej lub zawodowej, o ile wynika to z odrębnych przepisów:</w:t>
      </w:r>
    </w:p>
    <w:p w:rsidR="00F61D85" w:rsidRPr="00304227" w:rsidRDefault="00F61D85" w:rsidP="00ED4FF6">
      <w:pPr>
        <w:pStyle w:val="Teksttreci0"/>
        <w:shd w:val="clear" w:color="auto" w:fill="auto"/>
        <w:tabs>
          <w:tab w:val="left" w:pos="1276"/>
        </w:tabs>
        <w:ind w:left="1276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wyznacza szczegółowego warunku w tym zakresie</w:t>
      </w:r>
    </w:p>
    <w:p w:rsidR="00F81553" w:rsidRPr="00304227" w:rsidRDefault="00F81553" w:rsidP="00ED4FF6">
      <w:pPr>
        <w:pStyle w:val="Teksttreci0"/>
        <w:shd w:val="clear" w:color="auto" w:fill="auto"/>
        <w:tabs>
          <w:tab w:val="left" w:pos="1276"/>
        </w:tabs>
        <w:ind w:left="1996" w:hanging="567"/>
        <w:jc w:val="both"/>
        <w:rPr>
          <w:rFonts w:ascii="Acumin Pro" w:hAnsi="Acumin Pro" w:cs="Times New Roman"/>
        </w:rPr>
      </w:pPr>
    </w:p>
    <w:p w:rsidR="00AE2858" w:rsidRPr="00304227" w:rsidRDefault="00F61D85" w:rsidP="00ED4FF6">
      <w:pPr>
        <w:pStyle w:val="Teksttreci0"/>
        <w:numPr>
          <w:ilvl w:val="0"/>
          <w:numId w:val="16"/>
        </w:numPr>
        <w:shd w:val="clear" w:color="auto" w:fill="auto"/>
        <w:tabs>
          <w:tab w:val="left" w:pos="1276"/>
        </w:tabs>
        <w:ind w:left="1560" w:hanging="851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sytuacji ekonomicznej lub finansowej</w:t>
      </w:r>
      <w:r w:rsidR="00B070DC" w:rsidRPr="00304227">
        <w:rPr>
          <w:rFonts w:ascii="Acumin Pro" w:hAnsi="Acumin Pro" w:cs="Times New Roman"/>
        </w:rPr>
        <w:t>:</w:t>
      </w:r>
    </w:p>
    <w:p w:rsidR="00AE2858" w:rsidRPr="00304227" w:rsidRDefault="00283491" w:rsidP="00ED4FF6">
      <w:pPr>
        <w:pStyle w:val="Teksttreci0"/>
        <w:shd w:val="clear" w:color="auto" w:fill="auto"/>
        <w:tabs>
          <w:tab w:val="left" w:pos="1276"/>
        </w:tabs>
        <w:ind w:left="1276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Zamawiający nie wyznacza szczegółowego warunku w tym zakresie</w:t>
      </w:r>
      <w:r w:rsidR="00AE2858" w:rsidRPr="00304227">
        <w:rPr>
          <w:rFonts w:ascii="Acumin Pro" w:hAnsi="Acumin Pro"/>
          <w:iCs/>
        </w:rPr>
        <w:t xml:space="preserve"> </w:t>
      </w:r>
    </w:p>
    <w:p w:rsidR="00F81553" w:rsidRPr="00304227" w:rsidRDefault="00F81553" w:rsidP="00ED4FF6">
      <w:pPr>
        <w:pStyle w:val="Teksttreci0"/>
        <w:shd w:val="clear" w:color="auto" w:fill="auto"/>
        <w:tabs>
          <w:tab w:val="left" w:pos="1276"/>
        </w:tabs>
        <w:ind w:left="1996" w:hanging="567"/>
        <w:jc w:val="both"/>
        <w:rPr>
          <w:rFonts w:ascii="Acumin Pro" w:hAnsi="Acumin Pro" w:cs="Times New Roman"/>
        </w:rPr>
      </w:pPr>
    </w:p>
    <w:p w:rsidR="0007027D" w:rsidRPr="00304227" w:rsidRDefault="00F61D85" w:rsidP="00ED4FF6">
      <w:pPr>
        <w:pStyle w:val="Teksttreci0"/>
        <w:numPr>
          <w:ilvl w:val="0"/>
          <w:numId w:val="16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zdolności technicznej lub zawodowej:</w:t>
      </w:r>
    </w:p>
    <w:p w:rsidR="002576D9" w:rsidRPr="00283491" w:rsidRDefault="00283491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866" w:hanging="590"/>
        <w:jc w:val="both"/>
        <w:rPr>
          <w:rFonts w:ascii="Acumin Pro" w:hAnsi="Acumin Pro" w:cs="Tahoma"/>
          <w:iCs/>
          <w:sz w:val="20"/>
          <w:szCs w:val="20"/>
          <w:lang w:val="pl-PL"/>
        </w:rPr>
      </w:pPr>
      <w:r w:rsidRPr="00283491">
        <w:rPr>
          <w:rFonts w:ascii="Acumin Pro" w:hAnsi="Acumin Pro"/>
          <w:sz w:val="20"/>
          <w:szCs w:val="20"/>
          <w:lang w:val="pl-PL"/>
        </w:rPr>
        <w:t>Zamawiający nie wyznacza szczegółowego warunku w tym zakresie</w:t>
      </w:r>
    </w:p>
    <w:p w:rsidR="006567B3" w:rsidRPr="00283491" w:rsidRDefault="006567B3" w:rsidP="00ED4FF6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6567B3" w:rsidRPr="00304227" w:rsidRDefault="006567B3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Podstawy wykluczenia, o których m</w:t>
      </w:r>
      <w:r w:rsidR="0052315C" w:rsidRPr="00304227">
        <w:rPr>
          <w:rFonts w:ascii="Acumin Pro" w:hAnsi="Acumin Pro"/>
          <w:b/>
          <w:sz w:val="20"/>
          <w:szCs w:val="20"/>
          <w:lang w:val="pl-PL"/>
        </w:rPr>
        <w:t>owa w art. 108 ust. 1 ustawy PZP</w:t>
      </w:r>
    </w:p>
    <w:p w:rsidR="006567B3" w:rsidRPr="00304227" w:rsidRDefault="006567B3" w:rsidP="00ED4FF6">
      <w:pPr>
        <w:pStyle w:val="Teksttreci0"/>
        <w:shd w:val="clear" w:color="auto" w:fill="auto"/>
        <w:tabs>
          <w:tab w:val="left" w:pos="414"/>
        </w:tabs>
        <w:spacing w:after="60"/>
        <w:ind w:firstLine="709"/>
        <w:jc w:val="both"/>
        <w:rPr>
          <w:rFonts w:ascii="Acumin Pro" w:hAnsi="Acumin Pro" w:cs="Times New Roman"/>
          <w:b/>
          <w:bCs/>
        </w:rPr>
      </w:pPr>
      <w:r w:rsidRPr="00304227">
        <w:rPr>
          <w:rFonts w:ascii="Acumin Pro" w:hAnsi="Acumin Pro" w:cs="Times New Roman"/>
          <w:bCs/>
        </w:rPr>
        <w:t>(obligatoryjne przesłanki wykluczenia)</w:t>
      </w:r>
    </w:p>
    <w:p w:rsidR="006567B3" w:rsidRPr="00304227" w:rsidRDefault="006567B3" w:rsidP="00ED4FF6">
      <w:pPr>
        <w:pStyle w:val="Default"/>
        <w:spacing w:line="276" w:lineRule="auto"/>
        <w:ind w:firstLine="709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 postępowania o udzielenie zamówienia wyklucza się Wykonawcę: </w:t>
      </w:r>
    </w:p>
    <w:p w:rsidR="003E6BF5" w:rsidRPr="00304227" w:rsidRDefault="003E6BF5" w:rsidP="00ED4FF6">
      <w:pPr>
        <w:pStyle w:val="Default"/>
        <w:spacing w:line="276" w:lineRule="auto"/>
        <w:ind w:firstLine="709"/>
        <w:jc w:val="both"/>
        <w:rPr>
          <w:rFonts w:ascii="Acumin Pro" w:hAnsi="Acumin Pro"/>
          <w:sz w:val="20"/>
          <w:szCs w:val="20"/>
        </w:rPr>
      </w:pPr>
    </w:p>
    <w:p w:rsidR="006567B3" w:rsidRPr="00304227" w:rsidRDefault="006567B3" w:rsidP="00ED4FF6">
      <w:pPr>
        <w:pStyle w:val="Defaul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będącego osobą fizyczną, którego prawomocnie skazano za przestępstwo: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handlu ludźmi, o którym mowa w art. 189a Kodeksu karnego,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o którym mowa w art. 228–230a, art. 250a Kodeksu karnego lub w art. 46 lub art. 48 ustawy z dnia 25 czerwca 2010 r. o sporcie,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o charakterze terrorystycznym, o którym mowa w art. 115 § 20 Kodeksu karnego, lub mające na celu popełnienie tego przestępstwa,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pracy małoletnich cudzoziemców </w:t>
      </w:r>
      <w:r w:rsidRPr="00304227">
        <w:rPr>
          <w:rFonts w:ascii="Acumin Pro" w:hAnsi="Acumin Pro"/>
          <w:bCs/>
          <w:sz w:val="20"/>
          <w:szCs w:val="20"/>
        </w:rPr>
        <w:t>powierzenia wykonywania pracy małoletniemu cudzoziemcowi,</w:t>
      </w:r>
      <w:r w:rsidR="00A36278" w:rsidRPr="00304227">
        <w:rPr>
          <w:rFonts w:ascii="Acumin Pro" w:hAnsi="Acumin Pro"/>
          <w:bCs/>
          <w:sz w:val="20"/>
          <w:szCs w:val="20"/>
        </w:rPr>
        <w:t xml:space="preserve"> </w:t>
      </w:r>
      <w:r w:rsidRPr="00304227">
        <w:rPr>
          <w:rFonts w:ascii="Acumin Pro" w:hAnsi="Acumin Pro"/>
          <w:sz w:val="20"/>
          <w:szCs w:val="20"/>
        </w:rPr>
        <w:t xml:space="preserve">o którym mowa w art. 9 ust. 2 ustawy z dnia 15 czerwca 2012 r. o skutkach powierzania wykonywania pracy cudzoziemcom przebywającym wbrew przepisom na terytorium Rzeczypospolitej Polskiej (Dz. U. poz. 769),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6567B3" w:rsidRPr="00304227" w:rsidRDefault="006567B3" w:rsidP="00ED4FF6">
      <w:pPr>
        <w:pStyle w:val="Default"/>
        <w:numPr>
          <w:ilvl w:val="0"/>
          <w:numId w:val="2"/>
        </w:numPr>
        <w:tabs>
          <w:tab w:val="left" w:pos="1843"/>
        </w:tabs>
        <w:spacing w:line="276" w:lineRule="auto"/>
        <w:ind w:left="1701" w:hanging="425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o którym mowa w art. 9 ust. 1 i 3 lub art. 10 ustawy z dnia 15 czerwca 2012 r. o skutkach powierzania wykonywania pracy cudzoziemcom przebywającym wbrew przepisom na terytorium Rzeczypospolitej Polskiej  -  lub za odpowiedni czyn zabroniony określony w przepisach prawa obcego;</w:t>
      </w:r>
    </w:p>
    <w:p w:rsidR="003E6BF5" w:rsidRPr="00304227" w:rsidRDefault="003E6BF5" w:rsidP="00ED4FF6">
      <w:pPr>
        <w:pStyle w:val="Default"/>
        <w:tabs>
          <w:tab w:val="left" w:pos="1843"/>
        </w:tabs>
        <w:spacing w:line="276" w:lineRule="auto"/>
        <w:ind w:left="1701"/>
        <w:jc w:val="both"/>
        <w:rPr>
          <w:rFonts w:ascii="Acumin Pro" w:hAnsi="Acumin Pro"/>
          <w:sz w:val="20"/>
          <w:szCs w:val="20"/>
        </w:rPr>
      </w:pPr>
    </w:p>
    <w:p w:rsidR="006567B3" w:rsidRPr="00304227" w:rsidRDefault="006567B3" w:rsidP="00ED4FF6">
      <w:pPr>
        <w:pStyle w:val="Akapitzlis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</w:t>
      </w:r>
      <w:r w:rsidR="002E1A20" w:rsidRPr="00304227">
        <w:rPr>
          <w:rFonts w:ascii="Acumin Pro" w:hAnsi="Acumin Pro"/>
          <w:sz w:val="20"/>
          <w:szCs w:val="20"/>
          <w:lang w:val="pl-PL"/>
        </w:rPr>
        <w:t>.</w:t>
      </w:r>
      <w:r w:rsidRPr="00304227">
        <w:rPr>
          <w:rFonts w:ascii="Acumin Pro" w:hAnsi="Acumin Pro"/>
          <w:sz w:val="20"/>
          <w:szCs w:val="20"/>
          <w:lang w:val="pl-PL"/>
        </w:rPr>
        <w:t xml:space="preserve"> 1; </w:t>
      </w:r>
    </w:p>
    <w:p w:rsidR="003E6BF5" w:rsidRPr="00304227" w:rsidRDefault="003E6BF5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3E6BF5" w:rsidRPr="00304227" w:rsidRDefault="006567B3" w:rsidP="00ED4FF6">
      <w:pPr>
        <w:pStyle w:val="Akapitzlis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3E6BF5" w:rsidRPr="00304227" w:rsidRDefault="003E6BF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6567B3" w:rsidRPr="00304227" w:rsidRDefault="006567B3" w:rsidP="00ED4FF6">
      <w:pPr>
        <w:pStyle w:val="Akapitzlis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wobec którego </w:t>
      </w:r>
      <w:r w:rsidRPr="00304227">
        <w:rPr>
          <w:rFonts w:ascii="Acumin Pro" w:hAnsi="Acumin Pro"/>
          <w:bCs/>
          <w:sz w:val="20"/>
          <w:szCs w:val="20"/>
          <w:lang w:val="pl-PL"/>
        </w:rPr>
        <w:t xml:space="preserve">prawomocnie </w:t>
      </w:r>
      <w:r w:rsidRPr="00304227">
        <w:rPr>
          <w:rFonts w:ascii="Acumin Pro" w:hAnsi="Acumin Pro"/>
          <w:sz w:val="20"/>
          <w:szCs w:val="20"/>
          <w:lang w:val="pl-PL"/>
        </w:rPr>
        <w:t xml:space="preserve">orzeczono zakaz ubiegania się o zamówienia publiczne; </w:t>
      </w:r>
    </w:p>
    <w:p w:rsidR="003E6BF5" w:rsidRPr="00304227" w:rsidRDefault="003E6BF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6567B3" w:rsidRPr="00304227" w:rsidRDefault="006567B3" w:rsidP="00ED4FF6">
      <w:pPr>
        <w:pStyle w:val="Akapitzlis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:rsidR="003E6BF5" w:rsidRPr="00304227" w:rsidRDefault="003E6BF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6567B3" w:rsidRPr="00304227" w:rsidRDefault="006567B3" w:rsidP="00ED4FF6">
      <w:pPr>
        <w:pStyle w:val="Akapitzlist"/>
        <w:numPr>
          <w:ilvl w:val="3"/>
          <w:numId w:val="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:rsidR="003E6BF5" w:rsidRPr="00304227" w:rsidRDefault="003E6BF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CE73AD" w:rsidRPr="00304227" w:rsidRDefault="00CE73AD" w:rsidP="00ED4FF6">
      <w:pPr>
        <w:pStyle w:val="Akapitzlist"/>
        <w:numPr>
          <w:ilvl w:val="0"/>
          <w:numId w:val="3"/>
        </w:numPr>
        <w:spacing w:line="276" w:lineRule="auto"/>
        <w:ind w:left="709" w:hanging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P</w:t>
      </w:r>
      <w:r w:rsidR="00283491">
        <w:rPr>
          <w:rFonts w:ascii="Acumin Pro" w:hAnsi="Acumin Pro"/>
          <w:b/>
          <w:sz w:val="20"/>
          <w:szCs w:val="20"/>
          <w:lang w:val="pl-PL"/>
        </w:rPr>
        <w:t>rzedmiotowe</w:t>
      </w:r>
      <w:r w:rsidRPr="00304227">
        <w:rPr>
          <w:rFonts w:ascii="Acumin Pro" w:hAnsi="Acumin Pro"/>
          <w:b/>
          <w:sz w:val="20"/>
          <w:szCs w:val="20"/>
          <w:lang w:val="pl-PL"/>
        </w:rPr>
        <w:t xml:space="preserve"> środki dowodowe:</w:t>
      </w:r>
    </w:p>
    <w:p w:rsidR="00CE73AD" w:rsidRPr="00304227" w:rsidRDefault="00CE73AD" w:rsidP="00ED4FF6">
      <w:pPr>
        <w:pStyle w:val="Akapitzlis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color w:val="000000" w:themeColor="text1"/>
          <w:sz w:val="20"/>
          <w:szCs w:val="20"/>
          <w:lang w:val="pl-PL"/>
        </w:rPr>
      </w:pPr>
      <w:r w:rsidRPr="00304227">
        <w:rPr>
          <w:rFonts w:ascii="Acumin Pro" w:hAnsi="Acumin Pro"/>
          <w:color w:val="000000" w:themeColor="text1"/>
          <w:sz w:val="20"/>
          <w:szCs w:val="20"/>
          <w:lang w:val="pl-PL"/>
        </w:rPr>
        <w:t xml:space="preserve">Zamawiający </w:t>
      </w:r>
      <w:r w:rsidR="00283491">
        <w:rPr>
          <w:rFonts w:ascii="Acumin Pro" w:hAnsi="Acumin Pro"/>
          <w:color w:val="000000" w:themeColor="text1"/>
          <w:sz w:val="20"/>
          <w:szCs w:val="20"/>
          <w:lang w:val="pl-PL"/>
        </w:rPr>
        <w:t>wymaga złożenia przez Wykonawcę wraz z ofertą następujących, przedmiotowych środków dowodowych</w:t>
      </w:r>
      <w:r w:rsidRPr="00304227">
        <w:rPr>
          <w:rFonts w:ascii="Acumin Pro" w:hAnsi="Acumin Pro"/>
          <w:color w:val="000000" w:themeColor="text1"/>
          <w:sz w:val="20"/>
          <w:szCs w:val="20"/>
          <w:lang w:val="pl-PL"/>
        </w:rPr>
        <w:t>:</w:t>
      </w:r>
    </w:p>
    <w:p w:rsidR="00CE73AD" w:rsidRPr="00304227" w:rsidRDefault="00CE73AD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color w:val="000000" w:themeColor="text1"/>
          <w:sz w:val="20"/>
          <w:szCs w:val="20"/>
          <w:lang w:val="pl-PL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7787"/>
      </w:tblGrid>
      <w:tr w:rsidR="00CE73AD" w:rsidRPr="00304227" w:rsidTr="00283491">
        <w:tc>
          <w:tcPr>
            <w:tcW w:w="565" w:type="dxa"/>
          </w:tcPr>
          <w:p w:rsidR="00CE73AD" w:rsidRPr="00304227" w:rsidRDefault="00CE73AD" w:rsidP="00ED4FF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0"/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</w:pPr>
            <w:r w:rsidRPr="00304227"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  <w:t>Lp.</w:t>
            </w:r>
          </w:p>
        </w:tc>
        <w:tc>
          <w:tcPr>
            <w:tcW w:w="7787" w:type="dxa"/>
          </w:tcPr>
          <w:p w:rsidR="00CE73AD" w:rsidRPr="00304227" w:rsidRDefault="00CE73AD" w:rsidP="00ED4FF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0"/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</w:pPr>
            <w:r w:rsidRPr="00304227"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  <w:t>Wymagany dokument</w:t>
            </w:r>
          </w:p>
        </w:tc>
      </w:tr>
      <w:tr w:rsidR="00CE73AD" w:rsidRPr="006200CD" w:rsidTr="00283491">
        <w:tc>
          <w:tcPr>
            <w:tcW w:w="565" w:type="dxa"/>
          </w:tcPr>
          <w:p w:rsidR="00CE73AD" w:rsidRPr="00304227" w:rsidRDefault="00CE73AD" w:rsidP="00ED4FF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0"/>
              <w:rPr>
                <w:rFonts w:ascii="Acumin Pro" w:hAnsi="Acumin Pro"/>
                <w:sz w:val="20"/>
                <w:szCs w:val="20"/>
                <w:bdr w:val="nil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bdr w:val="nil"/>
                <w:lang w:val="pl-PL"/>
              </w:rPr>
              <w:t>1</w:t>
            </w:r>
          </w:p>
        </w:tc>
        <w:tc>
          <w:tcPr>
            <w:tcW w:w="7787" w:type="dxa"/>
          </w:tcPr>
          <w:p w:rsidR="00CE73AD" w:rsidRPr="00283491" w:rsidRDefault="00283491" w:rsidP="00ED4FF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0"/>
              <w:jc w:val="both"/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  <w:t>Próbki, opisy, fotografie</w:t>
            </w:r>
          </w:p>
          <w:p w:rsidR="00283491" w:rsidRPr="00283491" w:rsidRDefault="00283491" w:rsidP="00ED4FF6">
            <w:pPr>
              <w:spacing w:after="40"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283491">
              <w:rPr>
                <w:rFonts w:ascii="Acumin Pro" w:hAnsi="Acumin Pro"/>
                <w:sz w:val="20"/>
                <w:szCs w:val="20"/>
                <w:lang w:val="pl-PL"/>
              </w:rPr>
              <w:t>Próbki, opisy lub fotografie dostarczanych produktów, których autentyczność musi zostać poświadczona przez Wykonawcę na żądanie Zamawiającego.</w:t>
            </w:r>
          </w:p>
          <w:p w:rsidR="00CE73AD" w:rsidRPr="00283491" w:rsidRDefault="00283491" w:rsidP="00ED4FF6">
            <w:pPr>
              <w:pStyle w:val="Akapitzlis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0"/>
              <w:jc w:val="both"/>
              <w:rPr>
                <w:rFonts w:ascii="Acumin Pro" w:hAnsi="Acumin Pro"/>
                <w:b/>
                <w:sz w:val="20"/>
                <w:szCs w:val="20"/>
                <w:bdr w:val="nil"/>
                <w:lang w:val="pl-PL"/>
              </w:rPr>
            </w:pPr>
            <w:r w:rsidRPr="00283491">
              <w:rPr>
                <w:rFonts w:ascii="Acumin Pro" w:hAnsi="Acumin Pro"/>
                <w:b/>
                <w:sz w:val="20"/>
                <w:szCs w:val="20"/>
                <w:lang w:val="pl-PL"/>
              </w:rPr>
              <w:t>W tym zakresie Zamawiający wymaga aby przedłożyć dane katalogowe, materiały reklamowe jednoznacznie potwierdzające parametry oferowanego asortymentu.</w:t>
            </w:r>
          </w:p>
        </w:tc>
      </w:tr>
    </w:tbl>
    <w:p w:rsidR="00CE73AD" w:rsidRPr="00304227" w:rsidRDefault="00CE73AD" w:rsidP="00ED4FF6">
      <w:pPr>
        <w:pStyle w:val="Akapitzlist"/>
        <w:spacing w:line="276" w:lineRule="auto"/>
        <w:ind w:left="0"/>
        <w:rPr>
          <w:rFonts w:ascii="Acumin Pro" w:hAnsi="Acumin Pro"/>
          <w:sz w:val="20"/>
          <w:szCs w:val="20"/>
          <w:lang w:val="pl-PL"/>
        </w:rPr>
      </w:pPr>
    </w:p>
    <w:p w:rsidR="00CE73AD" w:rsidRDefault="00283491" w:rsidP="00ED4FF6">
      <w:pPr>
        <w:pStyle w:val="Akapitzlis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283491">
        <w:rPr>
          <w:rFonts w:ascii="Acumin Pro" w:hAnsi="Acumin Pro"/>
          <w:sz w:val="20"/>
          <w:szCs w:val="20"/>
          <w:lang w:val="pl-PL"/>
        </w:rPr>
        <w:t>Zamawiający zaakceptuje równoważne przedmiotowe środki dowodowe, jeśli potwierdzą, że oferowane dostawy</w:t>
      </w:r>
      <w:r>
        <w:rPr>
          <w:rFonts w:ascii="Acumin Pro" w:hAnsi="Acumin Pro"/>
          <w:sz w:val="20"/>
          <w:szCs w:val="20"/>
          <w:lang w:val="pl-PL"/>
        </w:rPr>
        <w:t xml:space="preserve"> </w:t>
      </w:r>
      <w:r w:rsidRPr="00283491">
        <w:rPr>
          <w:rFonts w:ascii="Acumin Pro" w:hAnsi="Acumin Pro"/>
          <w:sz w:val="20"/>
          <w:szCs w:val="20"/>
          <w:lang w:val="pl-PL"/>
        </w:rPr>
        <w:t>spełniają określone przez Zamawiającego wymagania, cechy lub kryteria</w:t>
      </w:r>
      <w:r>
        <w:rPr>
          <w:rFonts w:ascii="Acumin Pro" w:hAnsi="Acumin Pro"/>
          <w:sz w:val="20"/>
          <w:szCs w:val="20"/>
          <w:lang w:val="pl-PL"/>
        </w:rPr>
        <w:t>.</w:t>
      </w:r>
    </w:p>
    <w:p w:rsidR="00283491" w:rsidRDefault="00283491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283491" w:rsidRPr="00283491" w:rsidRDefault="00283491" w:rsidP="00ED4FF6">
      <w:pPr>
        <w:pStyle w:val="Akapitzlis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Zamawiający przewiduje uzupełnienie przedmiotowych środków dowodowych.</w:t>
      </w:r>
    </w:p>
    <w:p w:rsidR="006567B3" w:rsidRPr="00304227" w:rsidRDefault="006567B3" w:rsidP="00ED4FF6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752ABD" w:rsidRPr="00304227" w:rsidRDefault="00752ABD" w:rsidP="00ED4FF6">
      <w:pPr>
        <w:pStyle w:val="Akapitzlist"/>
        <w:numPr>
          <w:ilvl w:val="0"/>
          <w:numId w:val="3"/>
        </w:numPr>
        <w:spacing w:line="276" w:lineRule="auto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 xml:space="preserve">Poleganie </w:t>
      </w:r>
      <w:r w:rsidR="00FB112E" w:rsidRPr="00304227">
        <w:rPr>
          <w:rFonts w:ascii="Acumin Pro" w:hAnsi="Acumin Pro"/>
          <w:b/>
          <w:sz w:val="20"/>
          <w:szCs w:val="20"/>
          <w:lang w:val="pl-PL"/>
        </w:rPr>
        <w:t>na zasobach innych podmiotów:</w:t>
      </w:r>
    </w:p>
    <w:p w:rsidR="000519CE" w:rsidRPr="00304227" w:rsidRDefault="00FB112E" w:rsidP="00ED4FF6">
      <w:pPr>
        <w:pStyle w:val="Akapitzlist"/>
        <w:numPr>
          <w:ilvl w:val="0"/>
          <w:numId w:val="5"/>
        </w:numPr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</w:t>
      </w:r>
      <w:r w:rsidR="00752ABD" w:rsidRPr="00304227">
        <w:rPr>
          <w:rFonts w:ascii="Acumin Pro" w:hAnsi="Acumin Pro"/>
          <w:sz w:val="20"/>
          <w:szCs w:val="20"/>
          <w:lang w:val="pl-PL"/>
        </w:rPr>
        <w:t>ykonawca</w:t>
      </w:r>
      <w:r w:rsidR="000519CE" w:rsidRPr="00304227">
        <w:rPr>
          <w:rFonts w:ascii="Acumin Pro" w:hAnsi="Acumin Pro"/>
          <w:sz w:val="20"/>
          <w:szCs w:val="20"/>
          <w:lang w:val="pl-PL"/>
        </w:rPr>
        <w:t xml:space="preserve"> w celu potwierdzenia spełniania warunków udziału w postępowaniu</w:t>
      </w:r>
      <w:r w:rsidR="002A52C5" w:rsidRPr="00304227">
        <w:rPr>
          <w:rFonts w:ascii="Acumin Pro" w:hAnsi="Acumin Pro"/>
          <w:sz w:val="20"/>
          <w:szCs w:val="20"/>
          <w:lang w:val="pl-PL"/>
        </w:rPr>
        <w:t xml:space="preserve"> może</w:t>
      </w:r>
      <w:r w:rsidR="000519CE" w:rsidRPr="00304227">
        <w:rPr>
          <w:rFonts w:ascii="Acumin Pro" w:hAnsi="Acumin Pro"/>
          <w:sz w:val="20"/>
          <w:szCs w:val="20"/>
          <w:lang w:val="pl-PL"/>
        </w:rPr>
        <w:t xml:space="preserve"> polegać na zdolnościach technicznych lub zawodowych</w:t>
      </w:r>
      <w:r w:rsidR="00A36278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="000519CE" w:rsidRPr="00304227">
        <w:rPr>
          <w:rFonts w:ascii="Acumin Pro" w:hAnsi="Acumin Pro"/>
          <w:sz w:val="20"/>
          <w:szCs w:val="20"/>
          <w:lang w:val="pl-PL"/>
        </w:rPr>
        <w:t xml:space="preserve">podmiotów udostępniających zasoby, niezależnie od charakteru prawnego łączących go z nim stosunków prawnych. </w:t>
      </w:r>
    </w:p>
    <w:p w:rsidR="00F83610" w:rsidRPr="00304227" w:rsidRDefault="00F83610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0519CE" w:rsidRPr="00304227" w:rsidRDefault="000519CE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 odniesieniu do warunków dotyczących wykształcenia</w:t>
      </w:r>
      <w:r w:rsidR="00563740" w:rsidRPr="00304227">
        <w:rPr>
          <w:rFonts w:ascii="Acumin Pro" w:hAnsi="Acumin Pro"/>
          <w:sz w:val="20"/>
          <w:szCs w:val="20"/>
          <w:lang w:val="pl-PL"/>
        </w:rPr>
        <w:t xml:space="preserve"> lub</w:t>
      </w:r>
      <w:r w:rsidRPr="00304227">
        <w:rPr>
          <w:rFonts w:ascii="Acumin Pro" w:hAnsi="Acumin Pro"/>
          <w:sz w:val="20"/>
          <w:szCs w:val="20"/>
          <w:lang w:val="pl-PL"/>
        </w:rPr>
        <w:t xml:space="preserve"> kwalifikacji zawodowych </w:t>
      </w:r>
      <w:r w:rsidR="00F82831"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lang w:val="pl-PL"/>
        </w:rPr>
        <w:t xml:space="preserve">ykonawcy mogą polegać na zdolnościach podmiotów udostępniających zasoby, jeśli podmioty te wykonają </w:t>
      </w:r>
      <w:r w:rsidR="00C45F13" w:rsidRPr="00304227">
        <w:rPr>
          <w:rFonts w:ascii="Acumin Pro" w:hAnsi="Acumin Pro"/>
          <w:sz w:val="20"/>
          <w:szCs w:val="20"/>
          <w:lang w:val="pl-PL"/>
        </w:rPr>
        <w:t>prace</w:t>
      </w:r>
      <w:r w:rsidRPr="00304227">
        <w:rPr>
          <w:rFonts w:ascii="Acumin Pro" w:hAnsi="Acumin Pro"/>
          <w:sz w:val="20"/>
          <w:szCs w:val="20"/>
          <w:lang w:val="pl-PL"/>
        </w:rPr>
        <w:t xml:space="preserve"> do realizacji których te zdolności są wymagane</w:t>
      </w:r>
      <w:r w:rsidR="00F82831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F83610" w:rsidRPr="00304227" w:rsidRDefault="00F83610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519CE" w:rsidRPr="00304227" w:rsidRDefault="000519CE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Wykonawca, który polega na zdolnościach lub sytuacji podmiotów u</w:t>
      </w:r>
      <w:r w:rsidR="006927BB" w:rsidRPr="00304227">
        <w:rPr>
          <w:rFonts w:ascii="Acumin Pro" w:hAnsi="Acumin Pro"/>
          <w:sz w:val="20"/>
          <w:szCs w:val="20"/>
          <w:lang w:val="pl-PL"/>
        </w:rPr>
        <w:t xml:space="preserve">dostępniających zasoby, składa </w:t>
      </w:r>
      <w:r w:rsidRPr="00304227">
        <w:rPr>
          <w:rFonts w:ascii="Acumin Pro" w:hAnsi="Acumin Pro"/>
          <w:sz w:val="20"/>
          <w:szCs w:val="20"/>
          <w:lang w:val="pl-PL"/>
        </w:rPr>
        <w:t>wraz z ofertą, zobowiązanie</w:t>
      </w:r>
      <w:r w:rsidR="008F6A4B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 xml:space="preserve">podmiotu udostępniającego zasoby do oddania mu do dyspozycji niezbędnych zasobów na potrzeby realizacji </w:t>
      </w:r>
      <w:r w:rsidR="006927BB" w:rsidRPr="00304227">
        <w:rPr>
          <w:rFonts w:ascii="Acumin Pro" w:hAnsi="Acumin Pro"/>
          <w:sz w:val="20"/>
          <w:szCs w:val="20"/>
          <w:lang w:val="pl-PL"/>
        </w:rPr>
        <w:t>niniejszego</w:t>
      </w:r>
      <w:r w:rsidRPr="00304227">
        <w:rPr>
          <w:rFonts w:ascii="Acumin Pro" w:hAnsi="Acumin Pro"/>
          <w:sz w:val="20"/>
          <w:szCs w:val="20"/>
          <w:lang w:val="pl-PL"/>
        </w:rPr>
        <w:t xml:space="preserve"> zamówienia lub inny podmiotowy środek dowodowy potwierdzający, że </w:t>
      </w:r>
      <w:r w:rsidR="006927BB"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lang w:val="pl-PL"/>
        </w:rPr>
        <w:t>ykonawca realizując zamówienie, będzie dysponował niezbędnymi zasobami tych podmiotów</w:t>
      </w:r>
      <w:r w:rsidR="00FB112E" w:rsidRPr="00304227">
        <w:rPr>
          <w:rFonts w:ascii="Acumin Pro" w:hAnsi="Acumin Pro"/>
          <w:sz w:val="20"/>
          <w:szCs w:val="20"/>
          <w:lang w:val="pl-PL"/>
        </w:rPr>
        <w:t xml:space="preserve"> – wzór zobowiązania załącznik n</w:t>
      </w:r>
      <w:r w:rsidR="00F93A84" w:rsidRPr="00304227">
        <w:rPr>
          <w:rFonts w:ascii="Acumin Pro" w:hAnsi="Acumin Pro"/>
          <w:sz w:val="20"/>
          <w:szCs w:val="20"/>
          <w:lang w:val="pl-PL"/>
        </w:rPr>
        <w:t xml:space="preserve">r </w:t>
      </w:r>
      <w:r w:rsidR="00F10266">
        <w:rPr>
          <w:rFonts w:ascii="Acumin Pro" w:hAnsi="Acumin Pro"/>
          <w:sz w:val="20"/>
          <w:szCs w:val="20"/>
          <w:lang w:val="pl-PL"/>
        </w:rPr>
        <w:t>3</w:t>
      </w:r>
      <w:r w:rsidR="00F93A84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="00FB112E" w:rsidRPr="00304227">
        <w:rPr>
          <w:rFonts w:ascii="Acumin Pro" w:hAnsi="Acumin Pro"/>
          <w:sz w:val="20"/>
          <w:szCs w:val="20"/>
          <w:lang w:val="pl-PL"/>
        </w:rPr>
        <w:t>do SWZ</w:t>
      </w:r>
      <w:r w:rsidR="006927BB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F83610" w:rsidRPr="00304227" w:rsidRDefault="00F83610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519CE" w:rsidRPr="00304227" w:rsidRDefault="000519CE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Zamawiający oceni, czy udostępniane </w:t>
      </w:r>
      <w:r w:rsidR="006927BB"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lang w:val="pl-PL"/>
        </w:rPr>
        <w:t>ykonawcy przez podmioty udostępniające zasoby zdolności techniczne lub zawodowe, pozwalają na wykazanie przez Wykonawcę spełniania warunków udziału w postępowaniu oraz zbada, czy nie zachodzą wobec tego podmiotu podstawy wykluczenia, które zostały przewidziane względem Wykonawcy.</w:t>
      </w:r>
    </w:p>
    <w:p w:rsidR="006927BB" w:rsidRPr="00304227" w:rsidRDefault="006927BB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519CE" w:rsidRPr="00304227" w:rsidRDefault="000519CE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Jeżeli zdolności t</w:t>
      </w:r>
      <w:r w:rsidR="006927BB" w:rsidRPr="00304227">
        <w:rPr>
          <w:rFonts w:ascii="Acumin Pro" w:hAnsi="Acumin Pro"/>
          <w:sz w:val="20"/>
          <w:szCs w:val="20"/>
          <w:lang w:val="pl-PL"/>
        </w:rPr>
        <w:t xml:space="preserve">echniczne lub zawodowe </w:t>
      </w:r>
      <w:r w:rsidRPr="00304227">
        <w:rPr>
          <w:rFonts w:ascii="Acumin Pro" w:hAnsi="Acumin Pro"/>
          <w:sz w:val="20"/>
          <w:szCs w:val="20"/>
          <w:lang w:val="pl-PL"/>
        </w:rPr>
        <w:t xml:space="preserve">podmiotu udostępniającego zasoby nie potwierdzają spełnienia przez </w:t>
      </w:r>
      <w:r w:rsidR="00BC5C6F"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lang w:val="pl-PL"/>
        </w:rPr>
        <w:t xml:space="preserve">ykonawcę warunków udziału w postępowaniu lub zachodzą wobec tego podmiotu  podstawy wykluczenia, </w:t>
      </w:r>
      <w:r w:rsidR="00BC5C6F" w:rsidRPr="00304227">
        <w:rPr>
          <w:rFonts w:ascii="Acumin Pro" w:hAnsi="Acumin Pro"/>
          <w:sz w:val="20"/>
          <w:szCs w:val="20"/>
          <w:lang w:val="pl-PL"/>
        </w:rPr>
        <w:t>Z</w:t>
      </w:r>
      <w:r w:rsidRPr="00304227">
        <w:rPr>
          <w:rFonts w:ascii="Acumin Pro" w:hAnsi="Acumin Pro"/>
          <w:sz w:val="20"/>
          <w:szCs w:val="20"/>
          <w:lang w:val="pl-PL"/>
        </w:rPr>
        <w:t xml:space="preserve">amawiający żąda, aby </w:t>
      </w:r>
      <w:r w:rsidR="00BC5C6F"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lang w:val="pl-PL"/>
        </w:rPr>
        <w:t xml:space="preserve">ykonawca w terminie określonym przez </w:t>
      </w:r>
      <w:r w:rsidR="00BC5C6F" w:rsidRPr="00304227">
        <w:rPr>
          <w:rFonts w:ascii="Acumin Pro" w:hAnsi="Acumin Pro"/>
          <w:sz w:val="20"/>
          <w:szCs w:val="20"/>
          <w:lang w:val="pl-PL"/>
        </w:rPr>
        <w:t>Z</w:t>
      </w:r>
      <w:r w:rsidRPr="00304227">
        <w:rPr>
          <w:rFonts w:ascii="Acumin Pro" w:hAnsi="Acumin Pro"/>
          <w:sz w:val="20"/>
          <w:szCs w:val="20"/>
          <w:lang w:val="pl-PL"/>
        </w:rPr>
        <w:t>amawiającego:</w:t>
      </w:r>
    </w:p>
    <w:p w:rsidR="000519CE" w:rsidRPr="00304227" w:rsidRDefault="000519CE" w:rsidP="00ED4FF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hanging="9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zastąpił ten podmiot innym podmiotem lub podmiotami albo</w:t>
      </w:r>
    </w:p>
    <w:p w:rsidR="000519CE" w:rsidRPr="00304227" w:rsidRDefault="000519CE" w:rsidP="00ED4FF6">
      <w:pPr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hanging="9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wykazał, że samodzielnie spełnia warunki udziału w postępowaniu</w:t>
      </w:r>
    </w:p>
    <w:p w:rsidR="00F83610" w:rsidRPr="00304227" w:rsidRDefault="00F83610" w:rsidP="00ED4F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800"/>
        <w:jc w:val="both"/>
        <w:rPr>
          <w:rFonts w:ascii="Acumin Pro" w:hAnsi="Acumin Pro"/>
          <w:sz w:val="20"/>
          <w:szCs w:val="20"/>
          <w:lang w:val="pl-PL"/>
        </w:rPr>
      </w:pPr>
    </w:p>
    <w:p w:rsidR="00A2292E" w:rsidRPr="00304227" w:rsidRDefault="00A2292E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Uwaga:</w:t>
      </w:r>
      <w:r w:rsidRPr="00304227">
        <w:rPr>
          <w:rFonts w:ascii="Acumin Pro" w:hAnsi="Acumin Pro"/>
          <w:sz w:val="20"/>
          <w:szCs w:val="20"/>
          <w:lang w:val="pl-PL"/>
        </w:rPr>
        <w:t xml:space="preserve"> Wykonawca nie może, po upływie terminu składania ofert, powoływać się na zdolności</w:t>
      </w:r>
      <w:r w:rsidR="00913DA7" w:rsidRPr="00304227">
        <w:rPr>
          <w:rFonts w:ascii="Acumin Pro" w:hAnsi="Acumin Pro"/>
          <w:sz w:val="20"/>
          <w:szCs w:val="20"/>
          <w:lang w:val="pl-PL"/>
        </w:rPr>
        <w:t xml:space="preserve"> lub sytuację podmiotów udostępniających zasoby, jeżeli na etapie składania ofert nie polegał on w danym zakresie na zdolnościach lub sytuacji podmiotów udostępniających zasoby.</w:t>
      </w:r>
    </w:p>
    <w:p w:rsidR="00F83610" w:rsidRPr="00304227" w:rsidRDefault="00F83610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913DA7" w:rsidRPr="00304227" w:rsidRDefault="006567B3" w:rsidP="00ED4FF6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Wykonawca, w przypadku polegania na zdolnościach lub sytuacji podmiotów udostępniających zasoby, przedstawia wraz z oświadczeniem, o którym mowa w </w:t>
      </w:r>
      <w:r w:rsidR="00F93A84" w:rsidRPr="00304227">
        <w:rPr>
          <w:rFonts w:ascii="Acumin Pro" w:hAnsi="Acumin Pro"/>
          <w:sz w:val="20"/>
          <w:szCs w:val="20"/>
          <w:lang w:val="pl-PL"/>
        </w:rPr>
        <w:t>art.</w:t>
      </w:r>
      <w:r w:rsidR="0086400E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>125</w:t>
      </w:r>
      <w:r w:rsidR="00F93A84" w:rsidRPr="00304227">
        <w:rPr>
          <w:rFonts w:ascii="Acumin Pro" w:hAnsi="Acumin Pro"/>
          <w:sz w:val="20"/>
          <w:szCs w:val="20"/>
          <w:lang w:val="pl-PL"/>
        </w:rPr>
        <w:t xml:space="preserve"> ust.1</w:t>
      </w:r>
      <w:r w:rsidR="0086400E" w:rsidRPr="00304227">
        <w:rPr>
          <w:rFonts w:ascii="Acumin Pro" w:hAnsi="Acumin Pro"/>
          <w:sz w:val="20"/>
          <w:szCs w:val="20"/>
          <w:lang w:val="pl-PL"/>
        </w:rPr>
        <w:t xml:space="preserve"> ustawy </w:t>
      </w:r>
      <w:proofErr w:type="spellStart"/>
      <w:r w:rsidR="0086185F" w:rsidRPr="00304227">
        <w:rPr>
          <w:rFonts w:ascii="Acumin Pro" w:hAnsi="Acumin Pro"/>
          <w:sz w:val="20"/>
          <w:szCs w:val="20"/>
          <w:lang w:val="pl-PL"/>
        </w:rPr>
        <w:t>Pzp</w:t>
      </w:r>
      <w:proofErr w:type="spellEnd"/>
      <w:r w:rsidRPr="00304227">
        <w:rPr>
          <w:rFonts w:ascii="Acumin Pro" w:hAnsi="Acumin Pro"/>
          <w:sz w:val="20"/>
          <w:szCs w:val="20"/>
          <w:lang w:val="pl-PL"/>
        </w:rPr>
        <w:t xml:space="preserve"> także oświadczenie podmiotu udostępniającego zasoby, potwierdzające brak podstaw wykluczenia tego podmiotu oraz odpowiednio spełnianie warunków udziału w postępowaniu (załącznik nr </w:t>
      </w:r>
      <w:r w:rsidR="00F93A84" w:rsidRPr="00304227">
        <w:rPr>
          <w:rFonts w:ascii="Acumin Pro" w:hAnsi="Acumin Pro"/>
          <w:sz w:val="20"/>
          <w:szCs w:val="20"/>
          <w:lang w:val="pl-PL"/>
        </w:rPr>
        <w:t>3</w:t>
      </w:r>
      <w:r w:rsidRPr="00304227">
        <w:rPr>
          <w:rFonts w:ascii="Acumin Pro" w:hAnsi="Acumin Pro"/>
          <w:sz w:val="20"/>
          <w:szCs w:val="20"/>
          <w:lang w:val="pl-PL"/>
        </w:rPr>
        <w:t xml:space="preserve"> do SWZ), w zakresie, w </w:t>
      </w:r>
      <w:r w:rsidR="00F93A84" w:rsidRPr="00304227">
        <w:rPr>
          <w:rFonts w:ascii="Acumin Pro" w:hAnsi="Acumin Pro"/>
          <w:sz w:val="20"/>
          <w:szCs w:val="20"/>
          <w:lang w:val="pl-PL"/>
        </w:rPr>
        <w:t>j</w:t>
      </w:r>
      <w:r w:rsidRPr="00304227">
        <w:rPr>
          <w:rFonts w:ascii="Acumin Pro" w:hAnsi="Acumin Pro"/>
          <w:sz w:val="20"/>
          <w:szCs w:val="20"/>
          <w:lang w:val="pl-PL"/>
        </w:rPr>
        <w:t>akim Wykonawca powołuje się na jego zasoby.</w:t>
      </w:r>
    </w:p>
    <w:p w:rsidR="00916F35" w:rsidRPr="00304227" w:rsidRDefault="00916F3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AA7DAD" w:rsidRPr="00304227" w:rsidRDefault="00AA7DAD" w:rsidP="00ED4FF6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Informacje dla Wykonawców wspólnie ubiegających się o udzielenie zamówienia:</w:t>
      </w:r>
    </w:p>
    <w:p w:rsidR="00AA7DAD" w:rsidRPr="00304227" w:rsidRDefault="00AA7DAD" w:rsidP="00ED4FF6">
      <w:pPr>
        <w:pStyle w:val="Teksttreci0"/>
        <w:numPr>
          <w:ilvl w:val="1"/>
          <w:numId w:val="6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Wykonawcy wspólnie</w:t>
      </w:r>
      <w:r w:rsidR="00DE5CAD" w:rsidRPr="00304227">
        <w:rPr>
          <w:rFonts w:ascii="Acumin Pro" w:hAnsi="Acumin Pro" w:cs="Times New Roman"/>
        </w:rPr>
        <w:t xml:space="preserve"> ubiegający się</w:t>
      </w:r>
      <w:r w:rsidRPr="00304227">
        <w:rPr>
          <w:rFonts w:ascii="Acumin Pro" w:hAnsi="Acumin Pro" w:cs="Times New Roman"/>
        </w:rPr>
        <w:t xml:space="preserve"> o udzielenie zamówienia (np. spółki cywilne, konsorcja), zgodnie z art. 58 ust. 2 ustawy </w:t>
      </w:r>
      <w:proofErr w:type="spellStart"/>
      <w:r w:rsidR="00DE5CAD" w:rsidRPr="00304227">
        <w:rPr>
          <w:rFonts w:ascii="Acumin Pro" w:hAnsi="Acumin Pro" w:cs="Times New Roman"/>
        </w:rPr>
        <w:t>P</w:t>
      </w:r>
      <w:r w:rsidR="0086185F" w:rsidRPr="00304227">
        <w:rPr>
          <w:rFonts w:ascii="Acumin Pro" w:hAnsi="Acumin Pro" w:cs="Times New Roman"/>
        </w:rPr>
        <w:t>zp</w:t>
      </w:r>
      <w:proofErr w:type="spellEnd"/>
      <w:r w:rsidRPr="00304227">
        <w:rPr>
          <w:rFonts w:ascii="Acumin Pro" w:hAnsi="Acumin Pro" w:cs="Times New Roman"/>
        </w:rPr>
        <w:t xml:space="preserve"> zobowiązani są ustanowić pełnomocnika. 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podpisany przez osobę/osoby uprawnioną(-e) do jego udzielenia tj. zgodnie z formą reprezentacji każdego z Wykonawców (podpisany kwalifikowanym podpisem elektronicznym lub podpisem zaufanym lub podpisem osobistym). W przypadku wspólników spółki cywilnej dopuszczalne jest przedłożenie umowy spółki cywilnej, z której wynika zakres i sposób reprezentacji, a w przypadku konsorcjum przedłożenie umowy konsorcjum.</w:t>
      </w:r>
    </w:p>
    <w:p w:rsidR="00916F35" w:rsidRPr="00304227" w:rsidRDefault="00916F35" w:rsidP="00ED4FF6">
      <w:pPr>
        <w:pStyle w:val="Teksttreci0"/>
        <w:shd w:val="clear" w:color="auto" w:fill="auto"/>
        <w:ind w:left="1276"/>
        <w:jc w:val="both"/>
        <w:rPr>
          <w:rFonts w:ascii="Acumin Pro" w:hAnsi="Acumin Pro" w:cs="Times New Roman"/>
        </w:rPr>
      </w:pPr>
    </w:p>
    <w:p w:rsidR="00AA7DAD" w:rsidRPr="00304227" w:rsidRDefault="00AA7DAD" w:rsidP="00ED4FF6">
      <w:pPr>
        <w:pStyle w:val="Teksttreci0"/>
        <w:numPr>
          <w:ilvl w:val="1"/>
          <w:numId w:val="6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W przypadku wspólnego ubiegania się o zamówienie przez Wykonawców, oświadczenie, o którym mowa w art. 125 ust. 1 ustawy </w:t>
      </w:r>
      <w:r w:rsidR="00FC73F6" w:rsidRPr="00304227">
        <w:rPr>
          <w:rFonts w:ascii="Acumin Pro" w:hAnsi="Acumin Pro" w:cs="Times New Roman"/>
        </w:rPr>
        <w:t>PZP</w:t>
      </w:r>
      <w:r w:rsidRPr="00304227">
        <w:rPr>
          <w:rFonts w:ascii="Acumin Pro" w:hAnsi="Acumin Pro" w:cs="Times New Roman"/>
        </w:rPr>
        <w:t xml:space="preserve"> składa każdy z Wykonawców wspólnie ubiegających się o zamówienie. Oświadczenia te potwierdzają brak podstaw wykluczenia oraz spełnianie warunków udziału w zakresie, w jakim każdy z Wykonawców wykazuje spełnianie warunków udziału w postępowa</w:t>
      </w:r>
      <w:r w:rsidR="00F93A84" w:rsidRPr="00304227">
        <w:rPr>
          <w:rFonts w:ascii="Acumin Pro" w:hAnsi="Acumin Pro" w:cs="Times New Roman"/>
        </w:rPr>
        <w:t xml:space="preserve">niu – załącznik nr </w:t>
      </w:r>
      <w:r w:rsidR="00F10266">
        <w:rPr>
          <w:rFonts w:ascii="Acumin Pro" w:hAnsi="Acumin Pro" w:cs="Times New Roman"/>
        </w:rPr>
        <w:t>2</w:t>
      </w:r>
      <w:r w:rsidR="00F93A84" w:rsidRPr="00304227">
        <w:rPr>
          <w:rFonts w:ascii="Acumin Pro" w:hAnsi="Acumin Pro" w:cs="Times New Roman"/>
        </w:rPr>
        <w:t xml:space="preserve"> do SWZ.</w:t>
      </w:r>
    </w:p>
    <w:p w:rsidR="00916F35" w:rsidRPr="00304227" w:rsidRDefault="00916F35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E5572B" w:rsidRPr="00304227" w:rsidRDefault="0060597B" w:rsidP="00ED4FF6">
      <w:pPr>
        <w:pStyle w:val="Teksttreci0"/>
        <w:numPr>
          <w:ilvl w:val="1"/>
          <w:numId w:val="6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Wykonawcy wspólnie ubiegający się o udzielenie zamówienia dołączają do oferty oświadczenie, z którego wynika, które usługi wykonają poszczególni Wykonawcy – wzór oświadczenia załącznik </w:t>
      </w:r>
      <w:r w:rsidR="00F93A84" w:rsidRPr="00304227">
        <w:rPr>
          <w:rFonts w:ascii="Acumin Pro" w:hAnsi="Acumin Pro" w:cs="Times New Roman"/>
        </w:rPr>
        <w:t xml:space="preserve">nr 5 </w:t>
      </w:r>
      <w:r w:rsidRPr="00304227">
        <w:rPr>
          <w:rFonts w:ascii="Acumin Pro" w:hAnsi="Acumin Pro" w:cs="Times New Roman"/>
        </w:rPr>
        <w:t>do SWZ</w:t>
      </w:r>
      <w:r w:rsidR="0071094F" w:rsidRPr="00304227">
        <w:rPr>
          <w:rFonts w:ascii="Acumin Pro" w:hAnsi="Acumin Pro" w:cs="Times New Roman"/>
        </w:rPr>
        <w:t>.</w:t>
      </w:r>
    </w:p>
    <w:p w:rsidR="00E5572B" w:rsidRPr="00304227" w:rsidRDefault="00E5572B" w:rsidP="00ED4FF6">
      <w:pPr>
        <w:pStyle w:val="Akapitzlist"/>
        <w:spacing w:line="276" w:lineRule="auto"/>
        <w:rPr>
          <w:rFonts w:ascii="Acumin Pro" w:hAnsi="Acumin Pro"/>
          <w:b/>
          <w:sz w:val="20"/>
          <w:szCs w:val="20"/>
          <w:lang w:val="pl-PL"/>
        </w:rPr>
      </w:pPr>
    </w:p>
    <w:p w:rsidR="00E5572B" w:rsidRPr="00304227" w:rsidRDefault="001E25F5" w:rsidP="00ED4FF6">
      <w:pPr>
        <w:pStyle w:val="Teksttreci0"/>
        <w:numPr>
          <w:ilvl w:val="0"/>
          <w:numId w:val="3"/>
        </w:numPr>
        <w:shd w:val="clear" w:color="auto" w:fill="auto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  <w:b/>
        </w:rPr>
        <w:t>Informacje</w:t>
      </w:r>
      <w:r w:rsidR="0071094F" w:rsidRPr="00304227">
        <w:rPr>
          <w:rFonts w:ascii="Acumin Pro" w:hAnsi="Acumin Pro"/>
          <w:b/>
        </w:rPr>
        <w:t xml:space="preserve"> </w:t>
      </w:r>
      <w:r w:rsidRPr="00304227">
        <w:rPr>
          <w:rFonts w:ascii="Acumin Pro" w:hAnsi="Acumin Pro"/>
          <w:b/>
        </w:rPr>
        <w:t>o środkach komunikacji elektronicznej, przy użyciu których zamawiający będzie komunikował się z wykonawcami, oraz informacje o wymaganiach technicznych i organizacyjnych sporządzania, wysyłania i odbierania korespondencji elektronicznej</w:t>
      </w:r>
      <w:r w:rsidR="00EC6B64" w:rsidRPr="00304227">
        <w:rPr>
          <w:rFonts w:ascii="Acumin Pro" w:hAnsi="Acumin Pro"/>
          <w:b/>
        </w:rPr>
        <w:t>.</w:t>
      </w: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W postępowaniu o udzielenie zamówienia komunikacja między Zamawiającym a Wykonawcami odbywa elektronicznie się przy użyciu  środków komunikacji elektronicznej, tj. </w:t>
      </w:r>
      <w:proofErr w:type="spellStart"/>
      <w:r w:rsidRPr="00304227">
        <w:rPr>
          <w:rFonts w:ascii="Acumin Pro" w:hAnsi="Acumin Pro"/>
        </w:rPr>
        <w:t>miniPortalu</w:t>
      </w:r>
      <w:proofErr w:type="spellEnd"/>
      <w:r w:rsidRPr="00304227">
        <w:rPr>
          <w:rFonts w:ascii="Acumin Pro" w:hAnsi="Acumin Pro"/>
        </w:rPr>
        <w:t xml:space="preserve">, który dostępny jest pod adresem: https://miniportal.uzp.gov.pl/, </w:t>
      </w:r>
      <w:proofErr w:type="spellStart"/>
      <w:r w:rsidRPr="00304227">
        <w:rPr>
          <w:rFonts w:ascii="Acumin Pro" w:hAnsi="Acumin Pro"/>
        </w:rPr>
        <w:t>ePUAPu</w:t>
      </w:r>
      <w:proofErr w:type="spellEnd"/>
      <w:r w:rsidRPr="00304227">
        <w:rPr>
          <w:rFonts w:ascii="Acumin Pro" w:hAnsi="Acumin Pro"/>
        </w:rPr>
        <w:t xml:space="preserve">, dostępnego pod adresem: </w:t>
      </w:r>
      <w:r w:rsidR="00A846E7" w:rsidRPr="00304227">
        <w:rPr>
          <w:rFonts w:ascii="Acumin Pro" w:hAnsi="Acumin Pro"/>
        </w:rPr>
        <w:t xml:space="preserve">        </w:t>
      </w:r>
      <w:r w:rsidR="000C1096" w:rsidRPr="00304227">
        <w:rPr>
          <w:rFonts w:ascii="Acumin Pro" w:hAnsi="Acumin Pro"/>
        </w:rPr>
        <w:t>https://</w:t>
      </w:r>
      <w:r w:rsidR="00A846E7" w:rsidRPr="00304227">
        <w:rPr>
          <w:rFonts w:ascii="Acumin Pro" w:hAnsi="Acumin Pro"/>
        </w:rPr>
        <w:t>epuap</w:t>
      </w:r>
      <w:r w:rsidR="000C1096" w:rsidRPr="00304227">
        <w:rPr>
          <w:rFonts w:ascii="Acumin Pro" w:hAnsi="Acumin Pro"/>
        </w:rPr>
        <w:t xml:space="preserve">.gov.pl/, </w:t>
      </w:r>
      <w:r w:rsidRPr="00304227">
        <w:rPr>
          <w:rFonts w:ascii="Acumin Pro" w:hAnsi="Acumin Pro"/>
        </w:rPr>
        <w:t>oraz poczty elektronicznej</w:t>
      </w:r>
      <w:r w:rsidR="00E5572B" w:rsidRPr="00304227">
        <w:rPr>
          <w:rFonts w:ascii="Acumin Pro" w:hAnsi="Acumin Pro"/>
        </w:rPr>
        <w:t>.</w:t>
      </w:r>
      <w:r w:rsidR="0086185F" w:rsidRPr="00304227">
        <w:rPr>
          <w:rFonts w:ascii="Acumin Pro" w:hAnsi="Acumin Pro"/>
        </w:rPr>
        <w:t xml:space="preserve"> </w:t>
      </w:r>
      <w:r w:rsidRPr="00304227">
        <w:rPr>
          <w:rFonts w:ascii="Acumin Pro" w:hAnsi="Acumin Pro"/>
          <w:u w:val="single"/>
        </w:rPr>
        <w:t xml:space="preserve">Wykonawca zamierzający wziąć udział w postępowaniu o udzielenie zamówienia publicznego, musi posiadać konto na </w:t>
      </w:r>
      <w:proofErr w:type="spellStart"/>
      <w:r w:rsidRPr="00304227">
        <w:rPr>
          <w:rFonts w:ascii="Acumin Pro" w:hAnsi="Acumin Pro"/>
          <w:u w:val="single"/>
        </w:rPr>
        <w:t>ePUAP</w:t>
      </w:r>
      <w:proofErr w:type="spellEnd"/>
      <w:r w:rsidRPr="00304227">
        <w:rPr>
          <w:rFonts w:ascii="Acumin Pro" w:hAnsi="Acumin Pro"/>
        </w:rPr>
        <w:t xml:space="preserve">. </w:t>
      </w:r>
    </w:p>
    <w:p w:rsidR="0086185F" w:rsidRPr="00304227" w:rsidRDefault="0086185F" w:rsidP="00ED4FF6">
      <w:pPr>
        <w:pStyle w:val="Teksttreci0"/>
        <w:shd w:val="clear" w:color="auto" w:fill="auto"/>
        <w:ind w:left="1080"/>
        <w:jc w:val="both"/>
        <w:rPr>
          <w:rFonts w:ascii="Acumin Pro" w:hAnsi="Acumin Pro" w:cs="Times New Roman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  <w:b/>
        </w:rPr>
        <w:t>Ofertę</w:t>
      </w:r>
      <w:r w:rsidRPr="00304227">
        <w:rPr>
          <w:rFonts w:ascii="Acumin Pro" w:hAnsi="Acumin Pro"/>
        </w:rPr>
        <w:t xml:space="preserve"> Wykonawca składa</w:t>
      </w:r>
      <w:r w:rsidRPr="00304227">
        <w:rPr>
          <w:rFonts w:ascii="Acumin Pro" w:hAnsi="Acumin Pro"/>
          <w:b/>
        </w:rPr>
        <w:t xml:space="preserve"> </w:t>
      </w:r>
      <w:r w:rsidRPr="00304227">
        <w:rPr>
          <w:rFonts w:ascii="Acumin Pro" w:hAnsi="Acumin Pro"/>
        </w:rPr>
        <w:t>za pośrednictwem „</w:t>
      </w:r>
      <w:r w:rsidRPr="00304227">
        <w:rPr>
          <w:rFonts w:ascii="Acumin Pro" w:hAnsi="Acumin Pro"/>
          <w:i/>
        </w:rPr>
        <w:t>Formularza do złożenia, zmiany, wycofania oferty lub wniosku</w:t>
      </w:r>
      <w:r w:rsidRPr="00304227">
        <w:rPr>
          <w:rFonts w:ascii="Acumin Pro" w:hAnsi="Acumin Pro"/>
        </w:rPr>
        <w:t xml:space="preserve">" dostępnego na </w:t>
      </w:r>
      <w:proofErr w:type="spellStart"/>
      <w:r w:rsidRPr="00304227">
        <w:rPr>
          <w:rFonts w:ascii="Acumin Pro" w:hAnsi="Acumin Pro"/>
          <w:b/>
        </w:rPr>
        <w:t>ePUAP</w:t>
      </w:r>
      <w:proofErr w:type="spellEnd"/>
      <w:r w:rsidRPr="00304227">
        <w:rPr>
          <w:rFonts w:ascii="Acumin Pro" w:hAnsi="Acumin Pro"/>
        </w:rPr>
        <w:t xml:space="preserve"> i udostępnionego również na </w:t>
      </w:r>
      <w:proofErr w:type="spellStart"/>
      <w:r w:rsidRPr="00304227">
        <w:rPr>
          <w:rFonts w:ascii="Acumin Pro" w:hAnsi="Acumin Pro"/>
          <w:b/>
        </w:rPr>
        <w:t>miniPortalu</w:t>
      </w:r>
      <w:proofErr w:type="spellEnd"/>
      <w:r w:rsidRPr="00304227">
        <w:rPr>
          <w:rFonts w:ascii="Acumin Pro" w:hAnsi="Acumin Pro"/>
          <w:b/>
        </w:rPr>
        <w:t>.</w:t>
      </w:r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Style w:val="Hipercze"/>
          <w:rFonts w:ascii="Acumin Pro" w:hAnsi="Acumin Pro" w:cs="Times New Roman"/>
          <w:u w:val="none"/>
        </w:rPr>
      </w:pPr>
      <w:r w:rsidRPr="00304227">
        <w:rPr>
          <w:rFonts w:ascii="Acumin Pro" w:hAnsi="Acumin Pro"/>
          <w:b/>
        </w:rPr>
        <w:t>Oświadczenia, wnioski, zawiadomienia oraz inne informacje</w:t>
      </w:r>
      <w:r w:rsidRPr="00304227">
        <w:rPr>
          <w:rFonts w:ascii="Acumin Pro" w:hAnsi="Acumin Pro"/>
        </w:rPr>
        <w:t xml:space="preserve"> Wykonawca składa za pośrednictwem poczty elektronicznej – email: </w:t>
      </w:r>
      <w:hyperlink r:id="rId12" w:history="1">
        <w:r w:rsidR="00E5572B" w:rsidRPr="00304227">
          <w:rPr>
            <w:rStyle w:val="Hipercze"/>
            <w:rFonts w:ascii="Acumin Pro" w:hAnsi="Acumin Pro"/>
            <w:b/>
          </w:rPr>
          <w:t>zp@mnp.art.pl</w:t>
        </w:r>
      </w:hyperlink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Wymagania techniczne i organizacyjne wysyłania i odbierania dokumentów elektronicznych, elektronicznych kopii dokumentów i oświadczeń oraz informacji przekazywanych przy ich użyciu opisane zostały w Regulaminie korzystania z systemu </w:t>
      </w:r>
      <w:proofErr w:type="spellStart"/>
      <w:r w:rsidRPr="00304227">
        <w:rPr>
          <w:rFonts w:ascii="Acumin Pro" w:hAnsi="Acumin Pro"/>
        </w:rPr>
        <w:t>miniPortal</w:t>
      </w:r>
      <w:proofErr w:type="spellEnd"/>
      <w:r w:rsidRPr="00304227">
        <w:rPr>
          <w:rFonts w:ascii="Acumin Pro" w:hAnsi="Acumin Pro"/>
        </w:rPr>
        <w:t xml:space="preserve"> oraz Warunkach korzystania z elektronicznej platformy usług administracji publicznej (</w:t>
      </w:r>
      <w:proofErr w:type="spellStart"/>
      <w:r w:rsidRPr="00304227">
        <w:rPr>
          <w:rFonts w:ascii="Acumin Pro" w:hAnsi="Acumin Pro"/>
        </w:rPr>
        <w:t>ePUAP</w:t>
      </w:r>
      <w:proofErr w:type="spellEnd"/>
      <w:r w:rsidRPr="00304227">
        <w:rPr>
          <w:rFonts w:ascii="Acumin Pro" w:hAnsi="Acumin Pro"/>
        </w:rPr>
        <w:t>).</w:t>
      </w:r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Style w:val="Hipercze"/>
          <w:rFonts w:ascii="Acumin Pro" w:hAnsi="Acumin Pro" w:cs="Times New Roman"/>
          <w:u w:val="none"/>
        </w:rPr>
      </w:pPr>
      <w:r w:rsidRPr="00304227">
        <w:rPr>
          <w:rFonts w:ascii="Acumin Pro" w:hAnsi="Acumin Pro"/>
        </w:rPr>
        <w:t>Maksymalny rozmiar plików przesyłanych za pośrednictwem dedykowanych formularzy do złożenia, zmiany i wycofania oferty oraz do komunikacji  wynosi 150 MB.</w:t>
      </w:r>
      <w:r w:rsidR="0086185F" w:rsidRPr="00304227">
        <w:rPr>
          <w:rFonts w:ascii="Acumin Pro" w:hAnsi="Acumin Pro"/>
        </w:rPr>
        <w:t xml:space="preserve"> </w:t>
      </w:r>
      <w:r w:rsidRPr="00304227">
        <w:rPr>
          <w:rFonts w:ascii="Acumin Pro" w:hAnsi="Acumin Pro"/>
        </w:rPr>
        <w:t xml:space="preserve">Za datę przekazania oferty, wniosków, zawiadomień, oświadczeń oraz innych informacji przyjmuje się datę ich przekazania na </w:t>
      </w:r>
      <w:proofErr w:type="spellStart"/>
      <w:r w:rsidRPr="00304227">
        <w:rPr>
          <w:rFonts w:ascii="Acumin Pro" w:hAnsi="Acumin Pro"/>
        </w:rPr>
        <w:t>ePUAP</w:t>
      </w:r>
      <w:proofErr w:type="spellEnd"/>
      <w:r w:rsidRPr="00304227">
        <w:rPr>
          <w:rFonts w:ascii="Acumin Pro" w:hAnsi="Acumin Pro"/>
        </w:rPr>
        <w:t xml:space="preserve"> lub odpowiednio na adres email: </w:t>
      </w:r>
      <w:hyperlink r:id="rId13" w:history="1">
        <w:r w:rsidR="00E5572B" w:rsidRPr="00304227">
          <w:rPr>
            <w:rStyle w:val="Hipercze"/>
            <w:rFonts w:ascii="Acumin Pro" w:hAnsi="Acumin Pro"/>
          </w:rPr>
          <w:t>zp@mnp.art.pl</w:t>
        </w:r>
      </w:hyperlink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Zamawiający przekazuje link do postępowania oraz ID postępowania jako załącznik do ogłoszenia o zamówieniu umieszczonego na stronie Zamawiającego – www.bip.mnp.art.pl. Dane postępowanie można wyszukać również na Liście wszystkich postępowań w </w:t>
      </w:r>
      <w:proofErr w:type="spellStart"/>
      <w:r w:rsidRPr="00304227">
        <w:rPr>
          <w:rFonts w:ascii="Acumin Pro" w:hAnsi="Acumin Pro"/>
        </w:rPr>
        <w:t>miniPortalu</w:t>
      </w:r>
      <w:proofErr w:type="spellEnd"/>
      <w:r w:rsidRPr="00304227">
        <w:rPr>
          <w:rFonts w:ascii="Acumin Pro" w:hAnsi="Acumin Pro"/>
        </w:rPr>
        <w:t xml:space="preserve"> klikając wcześniej opcję „Dla Wykonawców” lub ze strony głównej z zakładki Postępowania.</w:t>
      </w:r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>Sposób sporządzenia dokumentów elektronicznych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0C1096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Wnioski o wyjaśnienie treści SWZ należy przesyłać za pomocą poczty elektronicznej na adres: </w:t>
      </w:r>
      <w:hyperlink r:id="rId14" w:history="1">
        <w:r w:rsidR="001C7E6D" w:rsidRPr="00304227">
          <w:rPr>
            <w:rStyle w:val="Hipercze"/>
            <w:rFonts w:ascii="Acumin Pro" w:hAnsi="Acumin Pro"/>
          </w:rPr>
          <w:t>zp@mnp.art.pl</w:t>
        </w:r>
      </w:hyperlink>
      <w:r w:rsidRPr="00304227">
        <w:rPr>
          <w:rFonts w:ascii="Acumin Pro" w:hAnsi="Acumin Pro"/>
        </w:rPr>
        <w:t xml:space="preserve">. </w:t>
      </w:r>
    </w:p>
    <w:p w:rsidR="000C1096" w:rsidRPr="00304227" w:rsidRDefault="000C1096" w:rsidP="00ED4FF6">
      <w:pPr>
        <w:pStyle w:val="Teksttreci0"/>
        <w:shd w:val="clear" w:color="auto" w:fill="auto"/>
        <w:ind w:left="360"/>
        <w:jc w:val="both"/>
        <w:rPr>
          <w:rFonts w:ascii="Acumin Pro" w:hAnsi="Acumin Pro" w:cs="Times New Roman"/>
        </w:rPr>
      </w:pPr>
    </w:p>
    <w:p w:rsidR="000C1096" w:rsidRPr="00304227" w:rsidRDefault="00C57A22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Zamawiający jest zobowiązany udzielić wyjaśnień niezwłocznie, jednak nie później niż na 2 dni przed upływem terminu składania ofert, pod warunkiem, że wniosek o wyjaśnienie SWZ wpłynął do Zamawiającego nie później niż na 4 dni przed upływem terminu składania ofert. </w:t>
      </w:r>
    </w:p>
    <w:p w:rsidR="0086185F" w:rsidRPr="00304227" w:rsidRDefault="0086185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EC6B64" w:rsidRPr="00304227" w:rsidRDefault="00EC6B64" w:rsidP="00ED4FF6">
      <w:pPr>
        <w:pStyle w:val="Teksttreci0"/>
        <w:numPr>
          <w:ilvl w:val="0"/>
          <w:numId w:val="21"/>
        </w:numPr>
        <w:shd w:val="clear" w:color="auto" w:fill="auto"/>
        <w:ind w:left="1080"/>
        <w:jc w:val="both"/>
        <w:rPr>
          <w:rFonts w:ascii="Acumin Pro" w:hAnsi="Acumin Pro" w:cs="Times New Roman"/>
        </w:rPr>
      </w:pPr>
      <w:r w:rsidRPr="00304227">
        <w:rPr>
          <w:rFonts w:ascii="Acumin Pro" w:hAnsi="Acumin Pro"/>
        </w:rPr>
        <w:t xml:space="preserve">Zamawiający wyznacza osobę do kontaktu z Wykonawcami: </w:t>
      </w:r>
      <w:r w:rsidR="0016216D">
        <w:rPr>
          <w:rFonts w:ascii="Acumin Pro" w:hAnsi="Acumin Pro"/>
        </w:rPr>
        <w:t>Wojciech Ślusarski</w:t>
      </w:r>
      <w:r w:rsidRPr="00304227">
        <w:rPr>
          <w:rFonts w:ascii="Acumin Pro" w:hAnsi="Acumin Pro"/>
        </w:rPr>
        <w:t xml:space="preserve">, </w:t>
      </w:r>
      <w:r w:rsidR="0016216D">
        <w:rPr>
          <w:rFonts w:ascii="Acumin Pro" w:hAnsi="Acumin Pro"/>
        </w:rPr>
        <w:t>Specjalista ds.</w:t>
      </w:r>
      <w:r w:rsidR="00086999" w:rsidRPr="00304227">
        <w:rPr>
          <w:rFonts w:ascii="Acumin Pro" w:hAnsi="Acumin Pro"/>
        </w:rPr>
        <w:t xml:space="preserve"> Zamówień Publicznych</w:t>
      </w:r>
      <w:r w:rsidRPr="00304227">
        <w:rPr>
          <w:rFonts w:ascii="Acumin Pro" w:hAnsi="Acumin Pro"/>
        </w:rPr>
        <w:t>, tel. 61 85 68 048,  email: zp@mnp.art.pl.</w:t>
      </w:r>
    </w:p>
    <w:p w:rsidR="001C7E6D" w:rsidRPr="00304227" w:rsidRDefault="001C7E6D" w:rsidP="00ED4FF6">
      <w:pPr>
        <w:pStyle w:val="Akapitzlist"/>
        <w:keepNext/>
        <w:keepLines/>
        <w:tabs>
          <w:tab w:val="left" w:pos="1276"/>
        </w:tabs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1D29C9" w:rsidRPr="00304227" w:rsidRDefault="001D29C9" w:rsidP="00ED4FF6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 w:hanging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Termin związania ofertą</w:t>
      </w:r>
    </w:p>
    <w:p w:rsidR="001D29C9" w:rsidRPr="00304227" w:rsidRDefault="001D29C9" w:rsidP="00ED4FF6">
      <w:pPr>
        <w:pStyle w:val="Default"/>
        <w:numPr>
          <w:ilvl w:val="3"/>
          <w:numId w:val="3"/>
        </w:numPr>
        <w:spacing w:after="152"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Wykonawca jest związany ofertą od dnia upływu</w:t>
      </w:r>
      <w:r w:rsidR="00784283" w:rsidRPr="00304227">
        <w:rPr>
          <w:rFonts w:ascii="Acumin Pro" w:hAnsi="Acumin Pro"/>
          <w:sz w:val="20"/>
          <w:szCs w:val="20"/>
        </w:rPr>
        <w:t xml:space="preserve"> terminu składania ofert do dnia </w:t>
      </w:r>
      <w:r w:rsidR="004D2CA4">
        <w:rPr>
          <w:rFonts w:ascii="Acumin Pro" w:hAnsi="Acumin Pro"/>
          <w:sz w:val="20"/>
          <w:szCs w:val="20"/>
        </w:rPr>
        <w:t>1</w:t>
      </w:r>
      <w:r w:rsidR="00A16718">
        <w:rPr>
          <w:rFonts w:ascii="Acumin Pro" w:hAnsi="Acumin Pro"/>
          <w:sz w:val="20"/>
          <w:szCs w:val="20"/>
        </w:rPr>
        <w:t>3</w:t>
      </w:r>
      <w:r w:rsidR="005947AE" w:rsidRPr="00304227">
        <w:rPr>
          <w:rFonts w:ascii="Acumin Pro" w:hAnsi="Acumin Pro"/>
          <w:sz w:val="20"/>
          <w:szCs w:val="20"/>
        </w:rPr>
        <w:t>.</w:t>
      </w:r>
      <w:r w:rsidR="003144A9">
        <w:rPr>
          <w:rFonts w:ascii="Acumin Pro" w:hAnsi="Acumin Pro"/>
          <w:sz w:val="20"/>
          <w:szCs w:val="20"/>
        </w:rPr>
        <w:t>11</w:t>
      </w:r>
      <w:r w:rsidR="00784283" w:rsidRPr="00304227">
        <w:rPr>
          <w:rFonts w:ascii="Acumin Pro" w:hAnsi="Acumin Pro"/>
          <w:sz w:val="20"/>
          <w:szCs w:val="20"/>
        </w:rPr>
        <w:t xml:space="preserve">.2021 r. </w:t>
      </w:r>
    </w:p>
    <w:p w:rsidR="001D29C9" w:rsidRPr="00304227" w:rsidRDefault="001D29C9" w:rsidP="00ED4FF6">
      <w:pPr>
        <w:pStyle w:val="Default"/>
        <w:numPr>
          <w:ilvl w:val="3"/>
          <w:numId w:val="3"/>
        </w:numPr>
        <w:spacing w:after="152"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W przypadku gdy wybór najkorzystniejszej oferty nie nastąpi przed upływem terminu związania ofertą określonego w SWZ, Zamawiający przed upływem terminu związania ofert</w:t>
      </w:r>
      <w:r w:rsidR="00BA6BDF" w:rsidRPr="00304227">
        <w:rPr>
          <w:rFonts w:ascii="Acumin Pro" w:hAnsi="Acumin Pro"/>
          <w:sz w:val="20"/>
          <w:szCs w:val="20"/>
        </w:rPr>
        <w:t>ą</w:t>
      </w:r>
      <w:r w:rsidRPr="00304227">
        <w:rPr>
          <w:rFonts w:ascii="Acumin Pro" w:hAnsi="Acumin Pro"/>
          <w:sz w:val="20"/>
          <w:szCs w:val="20"/>
        </w:rPr>
        <w:t xml:space="preserve"> zwraca się jednokrotnie do Wykonawców o wyrażenie zgody na przedłużenie tego terminu o wskazywany przez niego okres, nie dłuższy niż 30 dni. </w:t>
      </w:r>
    </w:p>
    <w:p w:rsidR="00644431" w:rsidRPr="00304227" w:rsidRDefault="001D29C9" w:rsidP="00ED4FF6">
      <w:pPr>
        <w:pStyle w:val="Defaul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Przedłużenie terminu związania ofertą, o którym mowa w ust.</w:t>
      </w:r>
      <w:r w:rsidR="006148E8" w:rsidRPr="00304227">
        <w:rPr>
          <w:rFonts w:ascii="Acumin Pro" w:hAnsi="Acumin Pro"/>
          <w:sz w:val="20"/>
          <w:szCs w:val="20"/>
        </w:rPr>
        <w:t xml:space="preserve"> </w:t>
      </w:r>
      <w:r w:rsidRPr="00304227">
        <w:rPr>
          <w:rFonts w:ascii="Acumin Pro" w:hAnsi="Acumin Pro"/>
          <w:sz w:val="20"/>
          <w:szCs w:val="20"/>
        </w:rPr>
        <w:t>2, wymaga złoże</w:t>
      </w:r>
      <w:r w:rsidR="00644431" w:rsidRPr="00304227">
        <w:rPr>
          <w:rFonts w:ascii="Acumin Pro" w:hAnsi="Acumin Pro"/>
          <w:sz w:val="20"/>
          <w:szCs w:val="20"/>
        </w:rPr>
        <w:t xml:space="preserve">nia przez Wykonawcę pisemnego </w:t>
      </w:r>
      <w:r w:rsidRPr="00304227">
        <w:rPr>
          <w:rFonts w:ascii="Acumin Pro" w:hAnsi="Acumin Pro"/>
          <w:sz w:val="20"/>
          <w:szCs w:val="20"/>
        </w:rPr>
        <w:t>oświadczenia o wyrażeniu zgody na przedłuż</w:t>
      </w:r>
      <w:r w:rsidR="00644431" w:rsidRPr="00304227">
        <w:rPr>
          <w:rFonts w:ascii="Acumin Pro" w:hAnsi="Acumin Pro"/>
          <w:sz w:val="20"/>
          <w:szCs w:val="20"/>
        </w:rPr>
        <w:t xml:space="preserve">enie terminu związania ofertą. </w:t>
      </w:r>
    </w:p>
    <w:p w:rsidR="00784283" w:rsidRPr="00304227" w:rsidRDefault="00784283" w:rsidP="00ED4FF6">
      <w:pPr>
        <w:pStyle w:val="Default"/>
        <w:spacing w:line="276" w:lineRule="auto"/>
        <w:ind w:left="1276"/>
        <w:jc w:val="both"/>
        <w:rPr>
          <w:rFonts w:ascii="Acumin Pro" w:hAnsi="Acumin Pro"/>
          <w:sz w:val="20"/>
          <w:szCs w:val="20"/>
        </w:rPr>
      </w:pPr>
    </w:p>
    <w:p w:rsidR="00EC1CD2" w:rsidRPr="00304227" w:rsidRDefault="00EC1CD2" w:rsidP="00ED4FF6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709" w:hanging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 xml:space="preserve">Opis sposobu przygotowania </w:t>
      </w:r>
      <w:r w:rsidR="00A264DF" w:rsidRPr="00304227">
        <w:rPr>
          <w:rFonts w:ascii="Acumin Pro" w:hAnsi="Acumin Pro"/>
          <w:b/>
          <w:sz w:val="20"/>
          <w:szCs w:val="20"/>
          <w:lang w:val="pl-PL"/>
        </w:rPr>
        <w:t>i</w:t>
      </w:r>
      <w:r w:rsidR="00784283" w:rsidRPr="00304227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="00EA328E" w:rsidRPr="00304227">
        <w:rPr>
          <w:rFonts w:ascii="Acumin Pro" w:hAnsi="Acumin Pro"/>
          <w:b/>
          <w:sz w:val="20"/>
          <w:szCs w:val="20"/>
          <w:lang w:val="pl-PL"/>
        </w:rPr>
        <w:t xml:space="preserve">złożenia </w:t>
      </w:r>
      <w:r w:rsidRPr="00304227">
        <w:rPr>
          <w:rFonts w:ascii="Acumin Pro" w:hAnsi="Acumin Pro"/>
          <w:b/>
          <w:sz w:val="20"/>
          <w:szCs w:val="20"/>
          <w:lang w:val="pl-PL"/>
        </w:rPr>
        <w:t>oferty</w:t>
      </w:r>
    </w:p>
    <w:p w:rsidR="00EC1CD2" w:rsidRPr="00304227" w:rsidRDefault="00195092" w:rsidP="00ED4FF6">
      <w:pPr>
        <w:pStyle w:val="Akapitzlist"/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Ofertę</w:t>
      </w:r>
      <w:r w:rsidR="00EC1CD2" w:rsidRPr="00304227">
        <w:rPr>
          <w:rFonts w:ascii="Acumin Pro" w:hAnsi="Acumin Pro"/>
          <w:sz w:val="20"/>
          <w:szCs w:val="20"/>
          <w:lang w:val="pl-PL"/>
        </w:rPr>
        <w:t xml:space="preserve"> stanowią:</w:t>
      </w:r>
    </w:p>
    <w:tbl>
      <w:tblPr>
        <w:tblStyle w:val="Tabela-Siatka"/>
        <w:tblW w:w="0" w:type="auto"/>
        <w:tblInd w:w="1384" w:type="dxa"/>
        <w:tblLook w:val="04A0" w:firstRow="1" w:lastRow="0" w:firstColumn="1" w:lastColumn="0" w:noHBand="0" w:noVBand="1"/>
      </w:tblPr>
      <w:tblGrid>
        <w:gridCol w:w="561"/>
        <w:gridCol w:w="7791"/>
      </w:tblGrid>
      <w:tr w:rsidR="007C5DDB" w:rsidRPr="00304227" w:rsidTr="003144A9">
        <w:tc>
          <w:tcPr>
            <w:tcW w:w="561" w:type="dxa"/>
            <w:shd w:val="clear" w:color="auto" w:fill="auto"/>
          </w:tcPr>
          <w:p w:rsidR="007C5DDB" w:rsidRPr="00304227" w:rsidRDefault="007C5D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1</w:t>
            </w:r>
          </w:p>
        </w:tc>
        <w:tc>
          <w:tcPr>
            <w:tcW w:w="7791" w:type="dxa"/>
          </w:tcPr>
          <w:p w:rsidR="007C5DDB" w:rsidRPr="00304227" w:rsidRDefault="00BA6BDF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Formularz ofertowy – załącznik nr </w:t>
            </w:r>
            <w:r w:rsidR="0016216D">
              <w:rPr>
                <w:rFonts w:ascii="Acumin Pro" w:hAnsi="Acumin Pro"/>
                <w:sz w:val="20"/>
                <w:szCs w:val="20"/>
                <w:lang w:val="pl-PL"/>
              </w:rPr>
              <w:t>1</w:t>
            </w: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 </w:t>
            </w:r>
          </w:p>
        </w:tc>
      </w:tr>
      <w:tr w:rsidR="007C5DDB" w:rsidRPr="006200CD" w:rsidTr="003144A9">
        <w:tc>
          <w:tcPr>
            <w:tcW w:w="561" w:type="dxa"/>
            <w:shd w:val="clear" w:color="auto" w:fill="auto"/>
          </w:tcPr>
          <w:p w:rsidR="007C5DDB" w:rsidRPr="0016216D" w:rsidRDefault="007C5D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2</w:t>
            </w:r>
          </w:p>
        </w:tc>
        <w:tc>
          <w:tcPr>
            <w:tcW w:w="7791" w:type="dxa"/>
          </w:tcPr>
          <w:p w:rsidR="007C5DDB" w:rsidRPr="0016216D" w:rsidRDefault="007C5D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Oświadczenie o niepodleganiu wykluczeniu</w:t>
            </w:r>
            <w:r w:rsidR="00783133" w:rsidRPr="0016216D">
              <w:rPr>
                <w:rFonts w:ascii="Acumin Pro" w:hAnsi="Acumin Pro"/>
                <w:sz w:val="20"/>
                <w:szCs w:val="20"/>
                <w:lang w:val="pl-PL"/>
              </w:rPr>
              <w:t>, spełnianiu warunków udziału</w:t>
            </w: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 xml:space="preserve"> w postępowaniu o którym mowa w art. 125 ust 1 ustawy P</w:t>
            </w:r>
            <w:r w:rsidR="00BA6BDF" w:rsidRPr="0016216D">
              <w:rPr>
                <w:rFonts w:ascii="Acumin Pro" w:hAnsi="Acumin Pro"/>
                <w:sz w:val="20"/>
                <w:szCs w:val="20"/>
                <w:lang w:val="pl-PL"/>
              </w:rPr>
              <w:t>ZP</w:t>
            </w: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 xml:space="preserve"> – zał</w:t>
            </w:r>
            <w:r w:rsidR="00BA6BDF" w:rsidRPr="0016216D">
              <w:rPr>
                <w:rFonts w:ascii="Acumin Pro" w:hAnsi="Acumin Pro"/>
                <w:sz w:val="20"/>
                <w:szCs w:val="20"/>
                <w:lang w:val="pl-PL"/>
              </w:rPr>
              <w:t xml:space="preserve">ącznik nr </w:t>
            </w:r>
            <w:r w:rsidR="0016216D" w:rsidRPr="0016216D">
              <w:rPr>
                <w:rFonts w:ascii="Acumin Pro" w:hAnsi="Acumin Pro"/>
                <w:sz w:val="20"/>
                <w:szCs w:val="20"/>
                <w:lang w:val="pl-PL"/>
              </w:rPr>
              <w:t>2</w:t>
            </w:r>
          </w:p>
        </w:tc>
      </w:tr>
      <w:tr w:rsidR="000A03DB" w:rsidRPr="006200CD" w:rsidTr="003144A9">
        <w:tc>
          <w:tcPr>
            <w:tcW w:w="561" w:type="dxa"/>
          </w:tcPr>
          <w:p w:rsidR="000A03DB" w:rsidRPr="0016216D" w:rsidRDefault="00195092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3</w:t>
            </w:r>
          </w:p>
        </w:tc>
        <w:tc>
          <w:tcPr>
            <w:tcW w:w="7791" w:type="dxa"/>
          </w:tcPr>
          <w:p w:rsidR="000A03DB" w:rsidRPr="0016216D" w:rsidRDefault="000A03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Zobowiązanie innego podmiotu do udostępnienia niezbędnych zasobów Wykonawcy (jeśli dotyczy) – zał</w:t>
            </w:r>
            <w:r w:rsidR="00BA6BDF" w:rsidRPr="0016216D">
              <w:rPr>
                <w:rFonts w:ascii="Acumin Pro" w:hAnsi="Acumin Pro"/>
                <w:sz w:val="20"/>
                <w:szCs w:val="20"/>
                <w:lang w:val="pl-PL"/>
              </w:rPr>
              <w:t>ącznik nr</w:t>
            </w:r>
            <w:r w:rsidR="00195092" w:rsidRPr="0016216D">
              <w:rPr>
                <w:rFonts w:ascii="Acumin Pro" w:hAnsi="Acumin Pro"/>
                <w:sz w:val="20"/>
                <w:szCs w:val="20"/>
                <w:lang w:val="pl-PL"/>
              </w:rPr>
              <w:t xml:space="preserve"> </w:t>
            </w:r>
            <w:r w:rsidR="0016216D" w:rsidRPr="0016216D">
              <w:rPr>
                <w:rFonts w:ascii="Acumin Pro" w:hAnsi="Acumin Pro"/>
                <w:sz w:val="20"/>
                <w:szCs w:val="20"/>
                <w:lang w:val="pl-PL"/>
              </w:rPr>
              <w:t>3</w:t>
            </w:r>
          </w:p>
        </w:tc>
      </w:tr>
      <w:tr w:rsidR="0016216D" w:rsidRPr="006200CD" w:rsidTr="003144A9">
        <w:tc>
          <w:tcPr>
            <w:tcW w:w="561" w:type="dxa"/>
          </w:tcPr>
          <w:p w:rsidR="0016216D" w:rsidRPr="0016216D" w:rsidRDefault="0016216D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4</w:t>
            </w:r>
          </w:p>
        </w:tc>
        <w:tc>
          <w:tcPr>
            <w:tcW w:w="7791" w:type="dxa"/>
          </w:tcPr>
          <w:p w:rsidR="0016216D" w:rsidRPr="0016216D" w:rsidRDefault="0016216D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 w:cs="Arial"/>
                <w:bCs/>
                <w:sz w:val="20"/>
                <w:lang w:val="pl-PL"/>
              </w:rPr>
              <w:t>Oświadczenie podmiotów wspólnie ubiegających się o udzielenie zamówienia – załącznik nr 5</w:t>
            </w:r>
          </w:p>
        </w:tc>
      </w:tr>
      <w:tr w:rsidR="007C5DDB" w:rsidRPr="006200CD" w:rsidTr="003144A9">
        <w:tc>
          <w:tcPr>
            <w:tcW w:w="561" w:type="dxa"/>
            <w:shd w:val="clear" w:color="auto" w:fill="auto"/>
          </w:tcPr>
          <w:p w:rsidR="007C5DDB" w:rsidRPr="0016216D" w:rsidRDefault="0016216D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5</w:t>
            </w:r>
          </w:p>
        </w:tc>
        <w:tc>
          <w:tcPr>
            <w:tcW w:w="7791" w:type="dxa"/>
          </w:tcPr>
          <w:p w:rsidR="007C5DDB" w:rsidRPr="0016216D" w:rsidRDefault="007C5D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 xml:space="preserve">Pełnomocnictwo jednoznacznie wskazujące uprawnienie do podpisania oferty, jeśli umocowanie osoby podpisującej ofertę nie wynika z właściwego rejestru </w:t>
            </w:r>
            <w:r w:rsidR="008D128A" w:rsidRPr="0016216D">
              <w:rPr>
                <w:rFonts w:ascii="Acumin Pro" w:hAnsi="Acumin Pro"/>
                <w:sz w:val="20"/>
                <w:szCs w:val="20"/>
                <w:lang w:val="pl-PL"/>
              </w:rPr>
              <w:t>(jeśli dotyczy)</w:t>
            </w:r>
          </w:p>
        </w:tc>
      </w:tr>
      <w:tr w:rsidR="000A03DB" w:rsidRPr="006200CD" w:rsidTr="003144A9">
        <w:tc>
          <w:tcPr>
            <w:tcW w:w="561" w:type="dxa"/>
          </w:tcPr>
          <w:p w:rsidR="000A03DB" w:rsidRPr="0016216D" w:rsidRDefault="0016216D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6</w:t>
            </w:r>
          </w:p>
        </w:tc>
        <w:tc>
          <w:tcPr>
            <w:tcW w:w="7791" w:type="dxa"/>
          </w:tcPr>
          <w:p w:rsidR="000A03DB" w:rsidRPr="0016216D" w:rsidRDefault="000A03DB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/>
                <w:sz w:val="20"/>
                <w:szCs w:val="20"/>
                <w:lang w:val="pl-PL"/>
              </w:rPr>
              <w:t>Pełnomocnictwo do reprezentowania w postępowaniu Wykonawców wspólnie ubiegających się o udzielenie zamówienia – dotyczy oferty składanej przez Wykonawców wspólnie ubiegających się o udzielenie zamówienia</w:t>
            </w:r>
          </w:p>
        </w:tc>
      </w:tr>
    </w:tbl>
    <w:p w:rsidR="00EC1CD2" w:rsidRPr="0016216D" w:rsidRDefault="00EC1CD2" w:rsidP="00ED4FF6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207AD4" w:rsidRPr="00304227" w:rsidRDefault="001D00C8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16216D">
        <w:rPr>
          <w:rFonts w:ascii="Acumin Pro" w:hAnsi="Acumin Pro" w:cs="Times New Roman"/>
          <w:bCs/>
        </w:rPr>
        <w:t>F</w:t>
      </w:r>
      <w:r w:rsidR="00127CB0" w:rsidRPr="0016216D">
        <w:rPr>
          <w:rFonts w:ascii="Acumin Pro" w:hAnsi="Acumin Pro" w:cs="Times New Roman"/>
          <w:bCs/>
        </w:rPr>
        <w:t xml:space="preserve">ormularz ofertowy, oświadczenie o niepodleganiu wykluczeniu, spełnianiu warunków udziału w postępowaniu o którym mowa w art. 125 ust. 1 </w:t>
      </w:r>
      <w:r w:rsidR="006148E8" w:rsidRPr="0016216D">
        <w:rPr>
          <w:rFonts w:ascii="Acumin Pro" w:hAnsi="Acumin Pro" w:cs="Times New Roman"/>
          <w:bCs/>
        </w:rPr>
        <w:t xml:space="preserve">ustawy </w:t>
      </w:r>
      <w:r w:rsidR="00127CB0" w:rsidRPr="0016216D">
        <w:rPr>
          <w:rFonts w:ascii="Acumin Pro" w:hAnsi="Acumin Pro" w:cs="Times New Roman"/>
          <w:bCs/>
        </w:rPr>
        <w:t>P</w:t>
      </w:r>
      <w:r w:rsidR="00BA6BDF" w:rsidRPr="0016216D">
        <w:rPr>
          <w:rFonts w:ascii="Acumin Pro" w:hAnsi="Acumin Pro" w:cs="Times New Roman"/>
          <w:bCs/>
        </w:rPr>
        <w:t>ZP</w:t>
      </w:r>
      <w:r w:rsidR="00127CB0" w:rsidRPr="0016216D">
        <w:rPr>
          <w:rFonts w:ascii="Acumin Pro" w:hAnsi="Acumin Pro" w:cs="Times New Roman"/>
          <w:bCs/>
        </w:rPr>
        <w:t>, pełnomocnictwo uprawniające do podpisania oferty</w:t>
      </w:r>
      <w:r w:rsidR="00207AD4" w:rsidRPr="0016216D">
        <w:rPr>
          <w:rFonts w:ascii="Acumin Pro" w:hAnsi="Acumin Pro" w:cs="Times New Roman"/>
          <w:bCs/>
        </w:rPr>
        <w:t xml:space="preserve"> składa się, </w:t>
      </w:r>
      <w:r w:rsidR="00207AD4" w:rsidRPr="0016216D">
        <w:rPr>
          <w:rFonts w:ascii="Acumin Pro" w:hAnsi="Acumin Pro" w:cs="Times New Roman"/>
          <w:b/>
          <w:bCs/>
        </w:rPr>
        <w:t>pod rygorem nieważności</w:t>
      </w:r>
      <w:r w:rsidR="00207AD4" w:rsidRPr="0016216D">
        <w:rPr>
          <w:rFonts w:ascii="Acumin Pro" w:hAnsi="Acumin Pro" w:cs="Times New Roman"/>
          <w:bCs/>
        </w:rPr>
        <w:t xml:space="preserve">, </w:t>
      </w:r>
      <w:r w:rsidR="00207AD4" w:rsidRPr="0016216D">
        <w:rPr>
          <w:rFonts w:ascii="Acumin Pro" w:hAnsi="Acumin Pro" w:cs="Times New Roman"/>
          <w:b/>
          <w:bCs/>
        </w:rPr>
        <w:t>w formie elektronicznej</w:t>
      </w:r>
      <w:r w:rsidR="00784283" w:rsidRPr="0016216D">
        <w:rPr>
          <w:rFonts w:ascii="Acumin Pro" w:hAnsi="Acumin Pro" w:cs="Times New Roman"/>
          <w:b/>
          <w:bCs/>
        </w:rPr>
        <w:t xml:space="preserve"> </w:t>
      </w:r>
      <w:r w:rsidR="00207AD4" w:rsidRPr="0016216D">
        <w:rPr>
          <w:rFonts w:ascii="Acumin Pro" w:hAnsi="Acumin Pro" w:cs="Times New Roman"/>
          <w:b/>
        </w:rPr>
        <w:t>(opatrzonej kwalifikowanym podpisem elektronicznym)</w:t>
      </w:r>
      <w:r w:rsidR="00207AD4" w:rsidRPr="0016216D">
        <w:rPr>
          <w:rFonts w:ascii="Acumin Pro" w:hAnsi="Acumin Pro" w:cs="Times New Roman"/>
        </w:rPr>
        <w:t xml:space="preserve"> lub </w:t>
      </w:r>
      <w:r w:rsidR="00207AD4" w:rsidRPr="0016216D">
        <w:rPr>
          <w:rFonts w:ascii="Acumin Pro" w:hAnsi="Acumin Pro" w:cs="Times New Roman"/>
          <w:b/>
        </w:rPr>
        <w:t xml:space="preserve">w postaci elektronicznej opatrzonej podpisem zaufanym lub </w:t>
      </w:r>
      <w:r w:rsidR="009D12F7" w:rsidRPr="0016216D">
        <w:rPr>
          <w:rFonts w:ascii="Acumin Pro" w:hAnsi="Acumin Pro" w:cs="Times New Roman"/>
          <w:b/>
        </w:rPr>
        <w:t xml:space="preserve">elektronicznym </w:t>
      </w:r>
      <w:r w:rsidR="00207AD4" w:rsidRPr="0016216D">
        <w:rPr>
          <w:rFonts w:ascii="Acumin Pro" w:hAnsi="Acumin Pro" w:cs="Times New Roman"/>
          <w:b/>
        </w:rPr>
        <w:t>podpisem</w:t>
      </w:r>
      <w:r w:rsidR="00207AD4" w:rsidRPr="00304227">
        <w:rPr>
          <w:rFonts w:ascii="Acumin Pro" w:hAnsi="Acumin Pro" w:cs="Times New Roman"/>
          <w:b/>
        </w:rPr>
        <w:t xml:space="preserve"> osobistym</w:t>
      </w:r>
      <w:r w:rsidR="00F46CEB" w:rsidRPr="00304227">
        <w:rPr>
          <w:rFonts w:ascii="Acumin Pro" w:hAnsi="Acumin Pro" w:cs="Times New Roman"/>
          <w:b/>
        </w:rPr>
        <w:t xml:space="preserve">, </w:t>
      </w:r>
      <w:r w:rsidR="00F46CEB" w:rsidRPr="00304227">
        <w:rPr>
          <w:rFonts w:ascii="Acumin Pro" w:hAnsi="Acumin Pro" w:cs="Times New Roman"/>
        </w:rPr>
        <w:t>pozostałe dokumenty składa się w formie elektronicznej (opatrzonej kwalifikowanym podpisem elektronicznym) lub w postaci elektronicznej opatrzonej podpisem zaufanym lub osobistym.</w:t>
      </w:r>
    </w:p>
    <w:p w:rsidR="00784283" w:rsidRPr="00304227" w:rsidRDefault="00784283" w:rsidP="00ED4FF6">
      <w:pPr>
        <w:pStyle w:val="Teksttreci0"/>
        <w:shd w:val="clear" w:color="auto" w:fill="auto"/>
        <w:ind w:left="1276"/>
        <w:jc w:val="both"/>
        <w:rPr>
          <w:rFonts w:ascii="Acumin Pro" w:hAnsi="Acumin Pro" w:cs="Times New Roman"/>
        </w:rPr>
      </w:pPr>
    </w:p>
    <w:p w:rsidR="00EC1CD2" w:rsidRPr="00304227" w:rsidRDefault="00207AD4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  <w:bCs/>
        </w:rPr>
        <w:t xml:space="preserve">Oferta </w:t>
      </w:r>
      <w:r w:rsidR="00EC1CD2" w:rsidRPr="00304227">
        <w:rPr>
          <w:rFonts w:ascii="Acumin Pro" w:hAnsi="Acumin Pro" w:cs="Times New Roman"/>
          <w:bCs/>
        </w:rPr>
        <w:t xml:space="preserve"> musi być</w:t>
      </w:r>
      <w:r w:rsidR="00784283" w:rsidRPr="00304227">
        <w:rPr>
          <w:rFonts w:ascii="Acumin Pro" w:hAnsi="Acumin Pro" w:cs="Times New Roman"/>
          <w:bCs/>
        </w:rPr>
        <w:t xml:space="preserve"> </w:t>
      </w:r>
      <w:r w:rsidR="00EC1CD2" w:rsidRPr="00304227">
        <w:rPr>
          <w:rFonts w:ascii="Acumin Pro" w:hAnsi="Acumin Pro" w:cs="Times New Roman"/>
        </w:rPr>
        <w:t xml:space="preserve">sporządzona w języku polskim, w formacie danych: </w:t>
      </w:r>
      <w:r w:rsidR="00EC1CD2" w:rsidRPr="00304227">
        <w:rPr>
          <w:rFonts w:ascii="Acumin Pro" w:hAnsi="Acumin Pro" w:cs="Times New Roman"/>
          <w:lang w:eastAsia="en-US" w:bidi="en-US"/>
        </w:rPr>
        <w:t>.pdf, .</w:t>
      </w:r>
      <w:proofErr w:type="spellStart"/>
      <w:r w:rsidR="00EC1CD2" w:rsidRPr="00304227">
        <w:rPr>
          <w:rFonts w:ascii="Acumin Pro" w:hAnsi="Acumin Pro" w:cs="Times New Roman"/>
          <w:lang w:eastAsia="en-US" w:bidi="en-US"/>
        </w:rPr>
        <w:t>doc</w:t>
      </w:r>
      <w:proofErr w:type="spellEnd"/>
      <w:r w:rsidR="00EC1CD2" w:rsidRPr="00304227">
        <w:rPr>
          <w:rFonts w:ascii="Acumin Pro" w:hAnsi="Acumin Pro" w:cs="Times New Roman"/>
          <w:lang w:eastAsia="en-US" w:bidi="en-US"/>
        </w:rPr>
        <w:t>, .</w:t>
      </w:r>
      <w:proofErr w:type="spellStart"/>
      <w:r w:rsidR="00EC1CD2" w:rsidRPr="00304227">
        <w:rPr>
          <w:rFonts w:ascii="Acumin Pro" w:hAnsi="Acumin Pro" w:cs="Times New Roman"/>
          <w:lang w:eastAsia="en-US" w:bidi="en-US"/>
        </w:rPr>
        <w:t>docx</w:t>
      </w:r>
      <w:proofErr w:type="spellEnd"/>
      <w:r w:rsidR="00EC1CD2" w:rsidRPr="00304227">
        <w:rPr>
          <w:rFonts w:ascii="Acumin Pro" w:hAnsi="Acumin Pro" w:cs="Times New Roman"/>
          <w:lang w:eastAsia="en-US" w:bidi="en-US"/>
        </w:rPr>
        <w:t>, .</w:t>
      </w:r>
      <w:proofErr w:type="spellStart"/>
      <w:r w:rsidR="00EC1CD2" w:rsidRPr="00304227">
        <w:rPr>
          <w:rFonts w:ascii="Acumin Pro" w:hAnsi="Acumin Pro" w:cs="Times New Roman"/>
          <w:lang w:eastAsia="en-US" w:bidi="en-US"/>
        </w:rPr>
        <w:t>xlsx</w:t>
      </w:r>
      <w:proofErr w:type="spellEnd"/>
      <w:r w:rsidR="00EC1CD2" w:rsidRPr="00304227">
        <w:rPr>
          <w:rFonts w:ascii="Acumin Pro" w:hAnsi="Acumin Pro" w:cs="Times New Roman"/>
          <w:lang w:eastAsia="en-US" w:bidi="en-US"/>
        </w:rPr>
        <w:t>, .</w:t>
      </w:r>
      <w:proofErr w:type="spellStart"/>
      <w:r w:rsidR="00EC1CD2" w:rsidRPr="00304227">
        <w:rPr>
          <w:rFonts w:ascii="Acumin Pro" w:hAnsi="Acumin Pro" w:cs="Times New Roman"/>
          <w:lang w:eastAsia="en-US" w:bidi="en-US"/>
        </w:rPr>
        <w:t>xml</w:t>
      </w:r>
      <w:proofErr w:type="spellEnd"/>
      <w:r w:rsidR="00EC1CD2" w:rsidRPr="00304227">
        <w:rPr>
          <w:rFonts w:ascii="Acumin Pro" w:hAnsi="Acumin Pro" w:cs="Times New Roman"/>
          <w:lang w:eastAsia="en-US" w:bidi="en-US"/>
        </w:rPr>
        <w:t>, .rtf, .</w:t>
      </w:r>
      <w:proofErr w:type="spellStart"/>
      <w:r w:rsidR="00EC1CD2" w:rsidRPr="00304227">
        <w:rPr>
          <w:rFonts w:ascii="Acumin Pro" w:hAnsi="Acumin Pro" w:cs="Times New Roman"/>
          <w:lang w:eastAsia="en-US" w:bidi="en-US"/>
        </w:rPr>
        <w:t>xps</w:t>
      </w:r>
      <w:proofErr w:type="spellEnd"/>
      <w:r w:rsidR="00EC1CD2" w:rsidRPr="00304227">
        <w:rPr>
          <w:rFonts w:ascii="Acumin Pro" w:hAnsi="Acumin Pro" w:cs="Times New Roman"/>
          <w:lang w:eastAsia="en-US" w:bidi="en-US"/>
        </w:rPr>
        <w:t xml:space="preserve">, </w:t>
      </w:r>
      <w:r w:rsidR="00EC1CD2" w:rsidRPr="00304227">
        <w:rPr>
          <w:rFonts w:ascii="Acumin Pro" w:hAnsi="Acumin Pro" w:cs="Times New Roman"/>
        </w:rPr>
        <w:t>.</w:t>
      </w:r>
      <w:proofErr w:type="spellStart"/>
      <w:r w:rsidR="00EC1CD2" w:rsidRPr="00304227">
        <w:rPr>
          <w:rFonts w:ascii="Acumin Pro" w:hAnsi="Acumin Pro" w:cs="Times New Roman"/>
        </w:rPr>
        <w:t>odt</w:t>
      </w:r>
      <w:proofErr w:type="spellEnd"/>
    </w:p>
    <w:p w:rsidR="00784283" w:rsidRPr="00304227" w:rsidRDefault="00784283" w:rsidP="00ED4FF6">
      <w:pPr>
        <w:pStyle w:val="Teksttreci0"/>
        <w:shd w:val="clear" w:color="auto" w:fill="auto"/>
        <w:ind w:left="1276"/>
        <w:jc w:val="both"/>
        <w:rPr>
          <w:rFonts w:ascii="Acumin Pro" w:hAnsi="Acumin Pro" w:cs="Times New Roman"/>
        </w:rPr>
      </w:pPr>
    </w:p>
    <w:p w:rsidR="00EC1CD2" w:rsidRPr="00304227" w:rsidRDefault="00EC1CD2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Zalecenia odnośnie kwalifikowanego podpisu elektronicznego: </w:t>
      </w:r>
    </w:p>
    <w:p w:rsidR="001E25F5" w:rsidRPr="00304227" w:rsidRDefault="00EC1CD2" w:rsidP="00ED4FF6">
      <w:pPr>
        <w:pStyle w:val="Teksttreci0"/>
        <w:numPr>
          <w:ilvl w:val="2"/>
          <w:numId w:val="7"/>
        </w:numPr>
        <w:shd w:val="clear" w:color="auto" w:fill="auto"/>
        <w:ind w:left="1843" w:hanging="425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dokumenty sporządzone  i przesyłane w formacie .pdf zaleca się podpisywać kwalifikowanym podpisem elektronicznym w formacie </w:t>
      </w:r>
      <w:proofErr w:type="spellStart"/>
      <w:r w:rsidRPr="00304227">
        <w:rPr>
          <w:rFonts w:ascii="Acumin Pro" w:hAnsi="Acumin Pro" w:cs="Times New Roman"/>
        </w:rPr>
        <w:t>PAdES</w:t>
      </w:r>
      <w:proofErr w:type="spellEnd"/>
      <w:r w:rsidRPr="00304227">
        <w:rPr>
          <w:rFonts w:ascii="Acumin Pro" w:hAnsi="Acumin Pro" w:cs="Times New Roman"/>
        </w:rPr>
        <w:t>,</w:t>
      </w:r>
    </w:p>
    <w:p w:rsidR="001E25F5" w:rsidRPr="00304227" w:rsidRDefault="00EC1CD2" w:rsidP="00ED4FF6">
      <w:pPr>
        <w:pStyle w:val="Teksttreci0"/>
        <w:numPr>
          <w:ilvl w:val="2"/>
          <w:numId w:val="7"/>
        </w:numPr>
        <w:shd w:val="clear" w:color="auto" w:fill="auto"/>
        <w:ind w:left="1843" w:hanging="425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dokumenty sporządzone i przesyłane w formacie innym niż .pdf ( np.: .</w:t>
      </w:r>
      <w:proofErr w:type="spellStart"/>
      <w:r w:rsidRPr="00304227">
        <w:rPr>
          <w:rFonts w:ascii="Acumin Pro" w:hAnsi="Acumin Pro" w:cs="Times New Roman"/>
        </w:rPr>
        <w:t>doc</w:t>
      </w:r>
      <w:proofErr w:type="spellEnd"/>
      <w:r w:rsidRPr="00304227">
        <w:rPr>
          <w:rFonts w:ascii="Acumin Pro" w:hAnsi="Acumin Pro" w:cs="Times New Roman"/>
        </w:rPr>
        <w:t>, .</w:t>
      </w:r>
      <w:proofErr w:type="spellStart"/>
      <w:r w:rsidRPr="00304227">
        <w:rPr>
          <w:rFonts w:ascii="Acumin Pro" w:hAnsi="Acumin Pro" w:cs="Times New Roman"/>
        </w:rPr>
        <w:t>docx</w:t>
      </w:r>
      <w:proofErr w:type="spellEnd"/>
      <w:r w:rsidRPr="00304227">
        <w:rPr>
          <w:rFonts w:ascii="Acumin Pro" w:hAnsi="Acumin Pro" w:cs="Times New Roman"/>
        </w:rPr>
        <w:t>, .</w:t>
      </w:r>
      <w:proofErr w:type="spellStart"/>
      <w:r w:rsidRPr="00304227">
        <w:rPr>
          <w:rFonts w:ascii="Acumin Pro" w:hAnsi="Acumin Pro" w:cs="Times New Roman"/>
        </w:rPr>
        <w:t>xlsx</w:t>
      </w:r>
      <w:proofErr w:type="spellEnd"/>
      <w:r w:rsidRPr="00304227">
        <w:rPr>
          <w:rFonts w:ascii="Acumin Pro" w:hAnsi="Acumin Pro" w:cs="Times New Roman"/>
        </w:rPr>
        <w:t>, .</w:t>
      </w:r>
      <w:proofErr w:type="spellStart"/>
      <w:r w:rsidRPr="00304227">
        <w:rPr>
          <w:rFonts w:ascii="Acumin Pro" w:hAnsi="Acumin Pro" w:cs="Times New Roman"/>
        </w:rPr>
        <w:t>xml</w:t>
      </w:r>
      <w:proofErr w:type="spellEnd"/>
      <w:r w:rsidRPr="00304227">
        <w:rPr>
          <w:rFonts w:ascii="Acumin Pro" w:hAnsi="Acumin Pro" w:cs="Times New Roman"/>
        </w:rPr>
        <w:t>, .rtf, .</w:t>
      </w:r>
      <w:proofErr w:type="spellStart"/>
      <w:r w:rsidRPr="00304227">
        <w:rPr>
          <w:rFonts w:ascii="Acumin Pro" w:hAnsi="Acumin Pro" w:cs="Times New Roman"/>
        </w:rPr>
        <w:t>xps</w:t>
      </w:r>
      <w:proofErr w:type="spellEnd"/>
      <w:r w:rsidRPr="00304227">
        <w:rPr>
          <w:rFonts w:ascii="Acumin Pro" w:hAnsi="Acumin Pro" w:cs="Times New Roman"/>
        </w:rPr>
        <w:t>, .</w:t>
      </w:r>
      <w:proofErr w:type="spellStart"/>
      <w:r w:rsidRPr="00304227">
        <w:rPr>
          <w:rFonts w:ascii="Acumin Pro" w:hAnsi="Acumin Pro" w:cs="Times New Roman"/>
        </w:rPr>
        <w:t>odt</w:t>
      </w:r>
      <w:proofErr w:type="spellEnd"/>
      <w:r w:rsidRPr="00304227">
        <w:rPr>
          <w:rFonts w:ascii="Acumin Pro" w:hAnsi="Acumin Pro" w:cs="Times New Roman"/>
        </w:rPr>
        <w:t xml:space="preserve">) zaleca się podpisywać kwalifikowanym podpisem elektronicznym w formacie </w:t>
      </w:r>
      <w:proofErr w:type="spellStart"/>
      <w:r w:rsidRPr="00304227">
        <w:rPr>
          <w:rFonts w:ascii="Acumin Pro" w:hAnsi="Acumin Pro" w:cs="Times New Roman"/>
        </w:rPr>
        <w:t>XAdES</w:t>
      </w:r>
      <w:proofErr w:type="spellEnd"/>
      <w:r w:rsidRPr="00304227">
        <w:rPr>
          <w:rFonts w:ascii="Acumin Pro" w:hAnsi="Acumin Pro" w:cs="Times New Roman"/>
        </w:rPr>
        <w:t>,</w:t>
      </w:r>
    </w:p>
    <w:p w:rsidR="00EC1CD2" w:rsidRPr="00304227" w:rsidRDefault="00EC1CD2" w:rsidP="00ED4FF6">
      <w:pPr>
        <w:pStyle w:val="Teksttreci0"/>
        <w:numPr>
          <w:ilvl w:val="2"/>
          <w:numId w:val="7"/>
        </w:numPr>
        <w:shd w:val="clear" w:color="auto" w:fill="auto"/>
        <w:ind w:left="1843" w:hanging="425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do składania kwalifikowanego podpisu elektronicznego zaleca się stosowanie algorytmu SHA-2 (lub wyższego)</w:t>
      </w:r>
    </w:p>
    <w:p w:rsidR="000B198F" w:rsidRPr="00304227" w:rsidRDefault="000B198F" w:rsidP="00ED4FF6">
      <w:pPr>
        <w:pStyle w:val="Teksttreci0"/>
        <w:shd w:val="clear" w:color="auto" w:fill="auto"/>
        <w:ind w:left="1843"/>
        <w:jc w:val="both"/>
        <w:rPr>
          <w:rFonts w:ascii="Acumin Pro" w:hAnsi="Acumin Pro" w:cs="Times New Roman"/>
        </w:rPr>
      </w:pPr>
    </w:p>
    <w:p w:rsidR="000B198F" w:rsidRPr="00304227" w:rsidRDefault="00B565E4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Wykonawca składa ofertę za pośrednictwem „Formularza do złożenia, zmiany, wycofania oferty” dostępnego na </w:t>
      </w:r>
      <w:proofErr w:type="spellStart"/>
      <w:r w:rsidRPr="00304227">
        <w:rPr>
          <w:rFonts w:ascii="Acumin Pro" w:hAnsi="Acumin Pro" w:cs="Times New Roman"/>
        </w:rPr>
        <w:t>ePUAP</w:t>
      </w:r>
      <w:proofErr w:type="spellEnd"/>
      <w:r w:rsidRPr="00304227">
        <w:rPr>
          <w:rFonts w:ascii="Acumin Pro" w:hAnsi="Acumin Pro" w:cs="Times New Roman"/>
        </w:rPr>
        <w:t xml:space="preserve"> i udostępnionego również na </w:t>
      </w:r>
      <w:proofErr w:type="spellStart"/>
      <w:r w:rsidRPr="00304227">
        <w:rPr>
          <w:rFonts w:ascii="Acumin Pro" w:hAnsi="Acumin Pro" w:cs="Times New Roman"/>
        </w:rPr>
        <w:t>miniPortalu</w:t>
      </w:r>
      <w:proofErr w:type="spellEnd"/>
      <w:r w:rsidRPr="00304227">
        <w:rPr>
          <w:rFonts w:ascii="Acumin Pro" w:hAnsi="Acumin Pro" w:cs="Times New Roman"/>
        </w:rPr>
        <w:t>.</w:t>
      </w:r>
    </w:p>
    <w:p w:rsidR="000B198F" w:rsidRPr="00304227" w:rsidRDefault="000B198F" w:rsidP="00ED4FF6">
      <w:pPr>
        <w:pStyle w:val="Teksttreci0"/>
        <w:shd w:val="clear" w:color="auto" w:fill="auto"/>
        <w:ind w:left="1276"/>
        <w:jc w:val="both"/>
        <w:rPr>
          <w:rFonts w:ascii="Acumin Pro" w:hAnsi="Acumin Pro" w:cs="Times New Roman"/>
        </w:rPr>
      </w:pPr>
    </w:p>
    <w:p w:rsidR="0023055F" w:rsidRPr="00304227" w:rsidRDefault="0023055F" w:rsidP="00ED4FF6">
      <w:pPr>
        <w:pStyle w:val="Teksttreci0"/>
        <w:numPr>
          <w:ilvl w:val="1"/>
          <w:numId w:val="3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Wszelkie informacje stanowiące tajemnicę przedsiębiorstwa w rozumieniu ustawy z dnia 16 kwietnia 1993 r. o zwalczaniu nieuczciwej konkurencji (Dz. U. z 20</w:t>
      </w:r>
      <w:r w:rsidR="0017371C" w:rsidRPr="00304227">
        <w:rPr>
          <w:rFonts w:ascii="Acumin Pro" w:hAnsi="Acumin Pro" w:cs="Times New Roman"/>
        </w:rPr>
        <w:t>20</w:t>
      </w:r>
      <w:r w:rsidRPr="00304227">
        <w:rPr>
          <w:rFonts w:ascii="Acumin Pro" w:hAnsi="Acumin Pro" w:cs="Times New Roman"/>
        </w:rPr>
        <w:t xml:space="preserve"> r. poz. 1</w:t>
      </w:r>
      <w:r w:rsidR="0017371C" w:rsidRPr="00304227">
        <w:rPr>
          <w:rFonts w:ascii="Acumin Pro" w:hAnsi="Acumin Pro" w:cs="Times New Roman"/>
        </w:rPr>
        <w:t>913 ze zm.</w:t>
      </w:r>
      <w:r w:rsidRPr="00304227">
        <w:rPr>
          <w:rFonts w:ascii="Acumin Pro" w:hAnsi="Acumin Pro" w:cs="Times New Roman"/>
        </w:rPr>
        <w:t xml:space="preserve">), </w:t>
      </w:r>
      <w:r w:rsidR="0017371C" w:rsidRPr="00304227">
        <w:rPr>
          <w:rFonts w:ascii="Acumin Pro" w:hAnsi="Acumin Pro" w:cs="Times New Roman"/>
        </w:rPr>
        <w:t xml:space="preserve">które </w:t>
      </w:r>
      <w:r w:rsidRPr="00304227">
        <w:rPr>
          <w:rFonts w:ascii="Acumin Pro" w:hAnsi="Acumin Pro" w:cs="Times New Roman"/>
        </w:rPr>
        <w:t>Wykonawca</w:t>
      </w:r>
      <w:r w:rsidR="0017371C" w:rsidRPr="00304227">
        <w:rPr>
          <w:rFonts w:ascii="Acumin Pro" w:hAnsi="Acumin Pro" w:cs="Times New Roman"/>
        </w:rPr>
        <w:t xml:space="preserve"> zastrzeże jako tajemnicę przedsiębiorstwa, powinny zostać złożone </w:t>
      </w:r>
      <w:r w:rsidRPr="00304227">
        <w:rPr>
          <w:rFonts w:ascii="Acumin Pro" w:hAnsi="Acumin Pro" w:cs="Times New Roman"/>
        </w:rPr>
        <w:t xml:space="preserve">w </w:t>
      </w:r>
      <w:r w:rsidR="0017371C" w:rsidRPr="00304227">
        <w:rPr>
          <w:rFonts w:ascii="Acumin Pro" w:hAnsi="Acumin Pro" w:cs="Times New Roman"/>
        </w:rPr>
        <w:t>osobnym</w:t>
      </w:r>
      <w:r w:rsidRPr="00304227">
        <w:rPr>
          <w:rFonts w:ascii="Acumin Pro" w:hAnsi="Acumin Pro" w:cs="Times New Roman"/>
        </w:rPr>
        <w:t xml:space="preserve"> pliku</w:t>
      </w:r>
      <w:r w:rsidR="00784283" w:rsidRPr="00304227">
        <w:rPr>
          <w:rFonts w:ascii="Acumin Pro" w:hAnsi="Acumin Pro" w:cs="Times New Roman"/>
        </w:rPr>
        <w:t xml:space="preserve"> </w:t>
      </w:r>
      <w:r w:rsidRPr="00304227">
        <w:rPr>
          <w:rFonts w:ascii="Acumin Pro" w:hAnsi="Acumin Pro" w:cs="Times New Roman"/>
        </w:rPr>
        <w:t>wraz z jednoczesnym zaznaczeniem „Załącznik stanowiący tajemnicę przedsiębiorstwa" a następnie wraz z plikami stanowiącymi jawną część</w:t>
      </w:r>
      <w:r w:rsidR="0017371C" w:rsidRPr="00304227">
        <w:rPr>
          <w:rFonts w:ascii="Acumin Pro" w:hAnsi="Acumin Pro" w:cs="Times New Roman"/>
        </w:rPr>
        <w:t xml:space="preserve"> skompresowane do jednego pliku archiwum (ZIP)</w:t>
      </w:r>
      <w:r w:rsidRPr="00304227">
        <w:rPr>
          <w:rFonts w:ascii="Acumin Pro" w:hAnsi="Acumin Pro" w:cs="Times New Roman"/>
        </w:rPr>
        <w:t>.</w:t>
      </w:r>
      <w:r w:rsidR="00FE1B98" w:rsidRPr="00304227">
        <w:rPr>
          <w:rFonts w:ascii="Acumin Pro" w:hAnsi="Acumin Pro" w:cs="Times New Roman"/>
        </w:rPr>
        <w:t xml:space="preserve"> Wykonawca zobowiązany jest, wraz z przekazaniem tych informacji uzasadnić zastrzeżenie informacji jako tajemnicy przedsiębiorstwa. Brak uzasadnienia Zamawiający potraktuje jako bezskuteczne</w:t>
      </w:r>
      <w:r w:rsidR="00677A03" w:rsidRPr="00304227">
        <w:rPr>
          <w:rFonts w:ascii="Acumin Pro" w:hAnsi="Acumin Pro" w:cs="Times New Roman"/>
        </w:rPr>
        <w:t xml:space="preserve"> ze względu na zaniechanie przez Wykonawcę podjęcia niezbędnych działań w celu zachowania poufności objętych klauzulą informacji.</w:t>
      </w:r>
    </w:p>
    <w:p w:rsidR="00864C3A" w:rsidRPr="00304227" w:rsidRDefault="00864C3A" w:rsidP="00ED4FF6">
      <w:pPr>
        <w:pStyle w:val="Teksttreci0"/>
        <w:shd w:val="clear" w:color="auto" w:fill="auto"/>
        <w:tabs>
          <w:tab w:val="left" w:pos="1276"/>
        </w:tabs>
        <w:ind w:left="1276"/>
        <w:jc w:val="both"/>
        <w:rPr>
          <w:rFonts w:ascii="Acumin Pro" w:hAnsi="Acumin Pro" w:cs="Times New Roman"/>
        </w:rPr>
      </w:pPr>
    </w:p>
    <w:p w:rsidR="00584727" w:rsidRPr="00304227" w:rsidRDefault="00584727" w:rsidP="00ED4FF6">
      <w:pPr>
        <w:pStyle w:val="Teksttreci0"/>
        <w:numPr>
          <w:ilvl w:val="1"/>
          <w:numId w:val="3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Przed upływem terminu składania ofert, Wykonawca może wprowadzić zmiany do złożonej oferty lub wycofać ofertę za pośrednictwem „Formularza do złożenia, zmiany, wycofania oferty lub wniosku”. Sposób wycofania oferty został opisany w „Instrukcji użytkownika systemu mini portal-</w:t>
      </w:r>
      <w:proofErr w:type="spellStart"/>
      <w:r w:rsidRPr="00304227">
        <w:rPr>
          <w:rFonts w:ascii="Acumin Pro" w:hAnsi="Acumin Pro" w:cs="Times New Roman"/>
        </w:rPr>
        <w:t>ePUAP</w:t>
      </w:r>
      <w:proofErr w:type="spellEnd"/>
      <w:r w:rsidRPr="00304227">
        <w:rPr>
          <w:rFonts w:ascii="Acumin Pro" w:hAnsi="Acumin Pro" w:cs="Times New Roman"/>
        </w:rPr>
        <w:t>”</w:t>
      </w:r>
    </w:p>
    <w:p w:rsidR="004334C0" w:rsidRPr="00304227" w:rsidRDefault="004334C0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4334C0" w:rsidRPr="00304227" w:rsidRDefault="004334C0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Wykonawca po upływie terminu do składania ofert nie może wycofać złożonej oferty.</w:t>
      </w:r>
    </w:p>
    <w:p w:rsidR="00974A82" w:rsidRPr="00304227" w:rsidRDefault="00974A82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EC1CD2" w:rsidRPr="00304227" w:rsidRDefault="00EC1CD2" w:rsidP="00ED4FF6">
      <w:pPr>
        <w:pStyle w:val="Teksttreci0"/>
        <w:numPr>
          <w:ilvl w:val="1"/>
          <w:numId w:val="3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Treść złożonej oferty musi odpowiadać treści SWZ. Zamawiający zaleca wykorzystanie formularzy przekazanych przez Zamawiającego. </w:t>
      </w:r>
    </w:p>
    <w:p w:rsidR="00BA6BDF" w:rsidRPr="00304227" w:rsidRDefault="00BA6BD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EC1CD2" w:rsidRPr="00304227" w:rsidRDefault="00EC1CD2" w:rsidP="00ED4FF6">
      <w:pPr>
        <w:pStyle w:val="Teksttreci0"/>
        <w:numPr>
          <w:ilvl w:val="1"/>
          <w:numId w:val="3"/>
        </w:numPr>
        <w:shd w:val="clear" w:color="auto" w:fill="auto"/>
        <w:tabs>
          <w:tab w:val="left" w:pos="1276"/>
        </w:tabs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Wykonawca ma prawo złożyć tylko jedną ofertę, zawierającą jedną, jednoznacznie opisaną propozycję. Złożenie większej liczby ofert spowoduje odrzucenie wszystkich ofert złożonych przez danego Wykonawcę.</w:t>
      </w:r>
    </w:p>
    <w:p w:rsidR="00EC1CD2" w:rsidRPr="00304227" w:rsidRDefault="00EC1CD2" w:rsidP="00ED4FF6">
      <w:pPr>
        <w:pStyle w:val="Teksttreci0"/>
        <w:shd w:val="clear" w:color="auto" w:fill="auto"/>
        <w:ind w:left="720"/>
        <w:jc w:val="both"/>
        <w:rPr>
          <w:rFonts w:ascii="Acumin Pro" w:hAnsi="Acumin Pro" w:cs="Times New Roman"/>
        </w:rPr>
      </w:pPr>
    </w:p>
    <w:p w:rsidR="00EC1CD2" w:rsidRPr="00304227" w:rsidRDefault="00995EB8" w:rsidP="00ED4FF6">
      <w:pPr>
        <w:pStyle w:val="Akapitzlist"/>
        <w:numPr>
          <w:ilvl w:val="1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Jeśli oferta składana jest przez pełnomocnika</w:t>
      </w:r>
      <w:r w:rsidR="0054514D" w:rsidRPr="00304227">
        <w:rPr>
          <w:rFonts w:ascii="Acumin Pro" w:hAnsi="Acumin Pro"/>
          <w:sz w:val="20"/>
          <w:szCs w:val="20"/>
          <w:lang w:val="pl-PL"/>
        </w:rPr>
        <w:t>,</w:t>
      </w:r>
      <w:r w:rsidRPr="00304227">
        <w:rPr>
          <w:rFonts w:ascii="Acumin Pro" w:hAnsi="Acumin Pro"/>
          <w:sz w:val="20"/>
          <w:szCs w:val="20"/>
          <w:lang w:val="pl-PL"/>
        </w:rPr>
        <w:t xml:space="preserve"> to pełnomocnictwo </w:t>
      </w:r>
      <w:r w:rsidR="00EC1CD2" w:rsidRPr="00304227">
        <w:rPr>
          <w:rFonts w:ascii="Acumin Pro" w:hAnsi="Acumin Pro"/>
          <w:sz w:val="20"/>
          <w:szCs w:val="20"/>
          <w:lang w:val="pl-PL"/>
        </w:rPr>
        <w:t>złożone w</w:t>
      </w:r>
      <w:r w:rsidR="006148E8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="00EC1CD2" w:rsidRPr="00304227">
        <w:rPr>
          <w:rFonts w:ascii="Acumin Pro" w:hAnsi="Acumin Pro"/>
          <w:sz w:val="20"/>
          <w:szCs w:val="20"/>
          <w:lang w:val="pl-PL"/>
        </w:rPr>
        <w:t>formie elektronicznej opatrzonej kwalifi</w:t>
      </w:r>
      <w:r w:rsidRPr="00304227">
        <w:rPr>
          <w:rFonts w:ascii="Acumin Pro" w:hAnsi="Acumin Pro"/>
          <w:sz w:val="20"/>
          <w:szCs w:val="20"/>
          <w:lang w:val="pl-PL"/>
        </w:rPr>
        <w:t>kowanym podpisem elektronicznym</w:t>
      </w:r>
      <w:r w:rsidR="00EC1CD2" w:rsidRPr="00304227">
        <w:rPr>
          <w:rFonts w:ascii="Acumin Pro" w:hAnsi="Acumin Pro"/>
          <w:sz w:val="20"/>
          <w:szCs w:val="20"/>
          <w:lang w:val="pl-PL"/>
        </w:rPr>
        <w:t xml:space="preserve"> lub w postaci elektronicznej opatrzonej podpisem zaufanym lub podpisem osobistym</w:t>
      </w:r>
      <w:r w:rsidRPr="00304227">
        <w:rPr>
          <w:rFonts w:ascii="Acumin Pro" w:hAnsi="Acumin Pro"/>
          <w:sz w:val="20"/>
          <w:szCs w:val="20"/>
          <w:lang w:val="pl-PL"/>
        </w:rPr>
        <w:t xml:space="preserve"> powinno być dołączone do oferty. </w:t>
      </w:r>
      <w:r w:rsidR="00EC1CD2" w:rsidRPr="00304227">
        <w:rPr>
          <w:rFonts w:ascii="Acumin Pro" w:hAnsi="Acumin Pro"/>
          <w:sz w:val="20"/>
          <w:szCs w:val="20"/>
          <w:lang w:val="pl-PL"/>
        </w:rPr>
        <w:t>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 lub podpisem zaufanym lub podpisem osobistym. Zamawiający dopuszcza również skan pełnomocnictwa sporządzonego uprzednio w formie pisemnej opatrzony kwalifikowanym podpisem elektronicznym lub podpisem zaufanym lub podpisem osobistym mocodawcy. Elektroniczna kopia pełnomocnictwa nie może być uwierzytelniona przez upełnomocnionego</w:t>
      </w:r>
      <w:r w:rsidR="00784283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0F4356" w:rsidRPr="00304227" w:rsidRDefault="000F4356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964D71" w:rsidRPr="00304227" w:rsidRDefault="004334C0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T</w:t>
      </w:r>
      <w:r w:rsidR="00964D71" w:rsidRPr="00304227">
        <w:rPr>
          <w:rFonts w:ascii="Acumin Pro" w:hAnsi="Acumin Pro"/>
          <w:b/>
          <w:sz w:val="20"/>
          <w:szCs w:val="20"/>
          <w:lang w:val="pl-PL"/>
        </w:rPr>
        <w:t xml:space="preserve">ermin składania </w:t>
      </w:r>
      <w:r w:rsidR="000B198F" w:rsidRPr="00304227">
        <w:rPr>
          <w:rFonts w:ascii="Acumin Pro" w:hAnsi="Acumin Pro"/>
          <w:b/>
          <w:sz w:val="20"/>
          <w:szCs w:val="20"/>
          <w:lang w:val="pl-PL"/>
        </w:rPr>
        <w:t xml:space="preserve">i otwarcia </w:t>
      </w:r>
      <w:r w:rsidR="00964D71" w:rsidRPr="00304227">
        <w:rPr>
          <w:rFonts w:ascii="Acumin Pro" w:hAnsi="Acumin Pro"/>
          <w:b/>
          <w:sz w:val="20"/>
          <w:szCs w:val="20"/>
          <w:lang w:val="pl-PL"/>
        </w:rPr>
        <w:t>ofert</w:t>
      </w:r>
      <w:r w:rsidR="000B198F" w:rsidRPr="00304227">
        <w:rPr>
          <w:rFonts w:ascii="Acumin Pro" w:hAnsi="Acumin Pro"/>
          <w:b/>
          <w:sz w:val="20"/>
          <w:szCs w:val="20"/>
          <w:lang w:val="pl-PL"/>
        </w:rPr>
        <w:t>:</w:t>
      </w:r>
    </w:p>
    <w:p w:rsidR="00BC70AD" w:rsidRPr="00304227" w:rsidRDefault="00BC70AD" w:rsidP="00ED4FF6">
      <w:pPr>
        <w:pStyle w:val="Teksttreci0"/>
        <w:numPr>
          <w:ilvl w:val="0"/>
          <w:numId w:val="8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Ofertę należy złożyć w terminie do dnia </w:t>
      </w:r>
      <w:r w:rsidR="003144A9">
        <w:rPr>
          <w:rFonts w:ascii="Acumin Pro" w:hAnsi="Acumin Pro" w:cs="Times New Roman"/>
          <w:b/>
        </w:rPr>
        <w:t>1</w:t>
      </w:r>
      <w:r w:rsidR="007B4DA8">
        <w:rPr>
          <w:rFonts w:ascii="Acumin Pro" w:hAnsi="Acumin Pro" w:cs="Times New Roman"/>
          <w:b/>
        </w:rPr>
        <w:t>5</w:t>
      </w:r>
      <w:r w:rsidRPr="00304227">
        <w:rPr>
          <w:rFonts w:ascii="Acumin Pro" w:hAnsi="Acumin Pro" w:cs="Times New Roman"/>
          <w:b/>
        </w:rPr>
        <w:t>.</w:t>
      </w:r>
      <w:r w:rsidR="003144A9">
        <w:rPr>
          <w:rFonts w:ascii="Acumin Pro" w:hAnsi="Acumin Pro" w:cs="Times New Roman"/>
          <w:b/>
        </w:rPr>
        <w:t>10</w:t>
      </w:r>
      <w:r w:rsidRPr="00304227">
        <w:rPr>
          <w:rFonts w:ascii="Acumin Pro" w:hAnsi="Acumin Pro" w:cs="Times New Roman"/>
          <w:b/>
        </w:rPr>
        <w:t>.</w:t>
      </w:r>
      <w:r w:rsidRPr="00304227">
        <w:rPr>
          <w:rFonts w:ascii="Acumin Pro" w:hAnsi="Acumin Pro" w:cs="Times New Roman"/>
          <w:b/>
          <w:bCs/>
        </w:rPr>
        <w:t>2021 roku do godz. 11:00.</w:t>
      </w:r>
    </w:p>
    <w:p w:rsidR="00E000EF" w:rsidRPr="00304227" w:rsidRDefault="00E000EF" w:rsidP="00ED4FF6">
      <w:pPr>
        <w:pStyle w:val="Teksttreci0"/>
        <w:shd w:val="clear" w:color="auto" w:fill="auto"/>
        <w:ind w:left="1276"/>
        <w:jc w:val="both"/>
        <w:rPr>
          <w:rFonts w:ascii="Acumin Pro" w:hAnsi="Acumin Pro" w:cs="Times New Roman"/>
        </w:rPr>
      </w:pPr>
    </w:p>
    <w:p w:rsidR="00BC70AD" w:rsidRPr="00304227" w:rsidRDefault="00BC70AD" w:rsidP="00ED4FF6">
      <w:pPr>
        <w:pStyle w:val="Teksttreci0"/>
        <w:numPr>
          <w:ilvl w:val="0"/>
          <w:numId w:val="8"/>
        </w:numPr>
        <w:shd w:val="clear" w:color="auto" w:fill="auto"/>
        <w:tabs>
          <w:tab w:val="left" w:pos="1276"/>
        </w:tabs>
        <w:ind w:firstLine="349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>Otwarcie ofert odbędzie się w dniu</w:t>
      </w:r>
      <w:r w:rsidR="001D7C23" w:rsidRPr="00304227">
        <w:rPr>
          <w:rFonts w:ascii="Acumin Pro" w:hAnsi="Acumin Pro" w:cs="Times New Roman"/>
        </w:rPr>
        <w:t xml:space="preserve"> </w:t>
      </w:r>
      <w:r w:rsidR="003144A9">
        <w:rPr>
          <w:rFonts w:ascii="Acumin Pro" w:hAnsi="Acumin Pro" w:cs="Times New Roman"/>
          <w:b/>
        </w:rPr>
        <w:t>1</w:t>
      </w:r>
      <w:r w:rsidR="007B4DA8">
        <w:rPr>
          <w:rFonts w:ascii="Acumin Pro" w:hAnsi="Acumin Pro" w:cs="Times New Roman"/>
          <w:b/>
        </w:rPr>
        <w:t>5</w:t>
      </w:r>
      <w:r w:rsidRPr="00304227">
        <w:rPr>
          <w:rFonts w:ascii="Acumin Pro" w:hAnsi="Acumin Pro" w:cs="Times New Roman"/>
          <w:b/>
        </w:rPr>
        <w:t>.</w:t>
      </w:r>
      <w:r w:rsidR="003144A9">
        <w:rPr>
          <w:rFonts w:ascii="Acumin Pro" w:hAnsi="Acumin Pro" w:cs="Times New Roman"/>
          <w:b/>
        </w:rPr>
        <w:t>10</w:t>
      </w:r>
      <w:r w:rsidRPr="00304227">
        <w:rPr>
          <w:rFonts w:ascii="Acumin Pro" w:hAnsi="Acumin Pro" w:cs="Times New Roman"/>
          <w:b/>
        </w:rPr>
        <w:t>.</w:t>
      </w:r>
      <w:r w:rsidRPr="00304227">
        <w:rPr>
          <w:rFonts w:ascii="Acumin Pro" w:hAnsi="Acumin Pro" w:cs="Times New Roman"/>
          <w:b/>
          <w:bCs/>
        </w:rPr>
        <w:t>2021 roku o godz. 12:00.</w:t>
      </w:r>
    </w:p>
    <w:p w:rsidR="00E000EF" w:rsidRPr="00304227" w:rsidRDefault="00E000E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BC70AD" w:rsidRPr="00304227" w:rsidRDefault="00BC70AD" w:rsidP="00ED4FF6">
      <w:pPr>
        <w:pStyle w:val="Teksttreci0"/>
        <w:numPr>
          <w:ilvl w:val="0"/>
          <w:numId w:val="8"/>
        </w:numPr>
        <w:shd w:val="clear" w:color="auto" w:fill="auto"/>
        <w:ind w:left="1276" w:hanging="567"/>
        <w:jc w:val="both"/>
        <w:rPr>
          <w:rFonts w:ascii="Acumin Pro" w:hAnsi="Acumin Pro" w:cs="Times New Roman"/>
        </w:rPr>
      </w:pPr>
      <w:r w:rsidRPr="00304227">
        <w:rPr>
          <w:rFonts w:ascii="Acumin Pro" w:hAnsi="Acumin Pro" w:cs="Times New Roman"/>
        </w:rPr>
        <w:t xml:space="preserve">Otwarcie ofert następuje poprzez użycie mechanizmu do odszyfrowania ofert dostępnego po zalogowaniu w zakładce Deszyfrowanie na </w:t>
      </w:r>
      <w:proofErr w:type="spellStart"/>
      <w:r w:rsidRPr="00304227">
        <w:rPr>
          <w:rFonts w:ascii="Acumin Pro" w:hAnsi="Acumin Pro" w:cs="Times New Roman"/>
        </w:rPr>
        <w:t>miniPortalu</w:t>
      </w:r>
      <w:proofErr w:type="spellEnd"/>
      <w:r w:rsidRPr="00304227">
        <w:rPr>
          <w:rFonts w:ascii="Acumin Pro" w:hAnsi="Acumin Pro" w:cs="Times New Roman"/>
        </w:rPr>
        <w:t xml:space="preserve"> i następuje poprzez wskazanie pliku do odszyfrowania.</w:t>
      </w:r>
    </w:p>
    <w:p w:rsidR="00E000EF" w:rsidRPr="00304227" w:rsidRDefault="00E000E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BC70AD" w:rsidRPr="00304227" w:rsidRDefault="00BC70AD" w:rsidP="00ED4FF6">
      <w:pPr>
        <w:pStyle w:val="Default"/>
        <w:numPr>
          <w:ilvl w:val="0"/>
          <w:numId w:val="8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:rsidR="00BC70AD" w:rsidRPr="00304227" w:rsidRDefault="00BC70AD" w:rsidP="00ED4FF6">
      <w:pPr>
        <w:pStyle w:val="Default"/>
        <w:numPr>
          <w:ilvl w:val="0"/>
          <w:numId w:val="8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Zamawiający, niezwłocznie po otwarciu ofert, udostępnia na stronie internetowej prowadzonego postępowania informacje o: </w:t>
      </w:r>
    </w:p>
    <w:p w:rsidR="00BC70AD" w:rsidRPr="00304227" w:rsidRDefault="00BC70AD" w:rsidP="00ED4FF6">
      <w:pPr>
        <w:pStyle w:val="Default"/>
        <w:numPr>
          <w:ilvl w:val="1"/>
          <w:numId w:val="17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nazwach albo imionach i nazwiskach oraz siedzibach lub miejscach prowadzonej działalności gospodarczej albo miejscach zamieszkania Wykonawców, których oferty zostały otwarte; </w:t>
      </w:r>
    </w:p>
    <w:p w:rsidR="00BC70AD" w:rsidRPr="00304227" w:rsidRDefault="00BC70AD" w:rsidP="00ED4FF6">
      <w:pPr>
        <w:pStyle w:val="Default"/>
        <w:numPr>
          <w:ilvl w:val="1"/>
          <w:numId w:val="17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cenach zawartych w ofertach. </w:t>
      </w:r>
    </w:p>
    <w:p w:rsidR="00E000EF" w:rsidRPr="00304227" w:rsidRDefault="00E000EF" w:rsidP="00ED4FF6">
      <w:pPr>
        <w:pStyle w:val="Default"/>
        <w:spacing w:line="276" w:lineRule="auto"/>
        <w:ind w:left="1778"/>
        <w:jc w:val="both"/>
        <w:rPr>
          <w:rFonts w:ascii="Acumin Pro" w:hAnsi="Acumin Pro"/>
          <w:sz w:val="20"/>
          <w:szCs w:val="20"/>
        </w:rPr>
      </w:pPr>
    </w:p>
    <w:p w:rsidR="00BC70AD" w:rsidRPr="00304227" w:rsidRDefault="00BC70AD" w:rsidP="00ED4FF6">
      <w:pPr>
        <w:pStyle w:val="Default"/>
        <w:numPr>
          <w:ilvl w:val="0"/>
          <w:numId w:val="8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:rsidR="00E000EF" w:rsidRPr="00304227" w:rsidRDefault="00E000EF" w:rsidP="00ED4FF6">
      <w:pPr>
        <w:pStyle w:val="Default"/>
        <w:spacing w:line="276" w:lineRule="auto"/>
        <w:ind w:left="1276"/>
        <w:jc w:val="both"/>
        <w:rPr>
          <w:rFonts w:ascii="Acumin Pro" w:hAnsi="Acumin Pro"/>
          <w:sz w:val="20"/>
          <w:szCs w:val="20"/>
        </w:rPr>
      </w:pPr>
    </w:p>
    <w:p w:rsidR="001D7EB4" w:rsidRPr="003144A9" w:rsidRDefault="00BC70AD" w:rsidP="00ED4FF6">
      <w:pPr>
        <w:pStyle w:val="Default"/>
        <w:numPr>
          <w:ilvl w:val="0"/>
          <w:numId w:val="8"/>
        </w:numPr>
        <w:spacing w:line="276" w:lineRule="auto"/>
        <w:ind w:left="1276" w:hanging="567"/>
        <w:jc w:val="both"/>
        <w:rPr>
          <w:rStyle w:val="markedcontent"/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Zamawiający poinformuje o zmianie terminu otwarcia ofert na stronie internetowej prowadzonego postępowania. </w:t>
      </w:r>
    </w:p>
    <w:p w:rsidR="007F275F" w:rsidRPr="00304227" w:rsidRDefault="007F275F" w:rsidP="00ED4FF6">
      <w:pPr>
        <w:pStyle w:val="Akapitzlist"/>
        <w:spacing w:line="276" w:lineRule="auto"/>
        <w:ind w:left="916"/>
        <w:jc w:val="both"/>
        <w:rPr>
          <w:rFonts w:ascii="Acumin Pro" w:hAnsi="Acumin Pro"/>
          <w:sz w:val="20"/>
          <w:szCs w:val="20"/>
          <w:lang w:val="pl-PL"/>
        </w:rPr>
      </w:pPr>
    </w:p>
    <w:p w:rsidR="00C33468" w:rsidRPr="00304227" w:rsidRDefault="007F275F" w:rsidP="00ED4FF6">
      <w:pPr>
        <w:pStyle w:val="Akapitzlist"/>
        <w:numPr>
          <w:ilvl w:val="0"/>
          <w:numId w:val="3"/>
        </w:numPr>
        <w:spacing w:line="276" w:lineRule="auto"/>
        <w:contextualSpacing w:val="0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Sp</w:t>
      </w:r>
      <w:r w:rsidR="00C33468" w:rsidRPr="00304227">
        <w:rPr>
          <w:rFonts w:ascii="Acumin Pro" w:hAnsi="Acumin Pro"/>
          <w:b/>
          <w:sz w:val="20"/>
          <w:szCs w:val="20"/>
          <w:lang w:val="pl-PL"/>
        </w:rPr>
        <w:t>osób obliczenia ceny</w:t>
      </w:r>
    </w:p>
    <w:p w:rsidR="00855ADD" w:rsidRPr="00304227" w:rsidRDefault="00855ADD" w:rsidP="00ED4FF6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Wykonawca w przedłożonej ofercie winien zaoferować cenę obejmującą wszelkie koszty niezbędne do wykonania przedmiotu zamówienia i wypełnić formularz ofertowy zgodnie z załącznikiem nr </w:t>
      </w:r>
      <w:r w:rsidR="0016216D">
        <w:rPr>
          <w:rFonts w:ascii="Acumin Pro" w:hAnsi="Acumin Pro"/>
          <w:sz w:val="20"/>
          <w:szCs w:val="20"/>
          <w:lang w:val="pl-PL"/>
        </w:rPr>
        <w:t>1</w:t>
      </w:r>
      <w:r w:rsidRPr="00304227">
        <w:rPr>
          <w:rFonts w:ascii="Acumin Pro" w:hAnsi="Acumin Pro"/>
          <w:sz w:val="20"/>
          <w:szCs w:val="20"/>
          <w:lang w:val="pl-PL"/>
        </w:rPr>
        <w:t xml:space="preserve"> do SWZ.</w:t>
      </w:r>
    </w:p>
    <w:p w:rsidR="00E000EF" w:rsidRPr="00304227" w:rsidRDefault="00E000EF" w:rsidP="00ED4F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855ADD" w:rsidRPr="00304227" w:rsidRDefault="00855ADD" w:rsidP="00ED4FF6">
      <w:pPr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Do porównania ofert będzie brana pod uwagę cena brutto, wyrażona w złotych polskich, określona z dokładnością nie większą niż dwa miejsca po przecinku.</w:t>
      </w:r>
    </w:p>
    <w:p w:rsidR="00E000EF" w:rsidRPr="00304227" w:rsidRDefault="00E000EF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855ADD" w:rsidRPr="00304227" w:rsidRDefault="00855ADD" w:rsidP="00ED4FF6">
      <w:pPr>
        <w:pStyle w:val="Default"/>
        <w:numPr>
          <w:ilvl w:val="0"/>
          <w:numId w:val="10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W przypadku rozbieżności pomiędzy ceną podaną cyfrowo a słownie, jako wartość właściwa zostanie przyjęta cena  podana słownie. </w:t>
      </w:r>
    </w:p>
    <w:p w:rsidR="00855ADD" w:rsidRPr="00304227" w:rsidRDefault="00855ADD" w:rsidP="00ED4FF6">
      <w:pPr>
        <w:pStyle w:val="Akapitzlist"/>
        <w:spacing w:line="276" w:lineRule="auto"/>
        <w:contextualSpacing w:val="0"/>
        <w:rPr>
          <w:rFonts w:ascii="Acumin Pro" w:hAnsi="Acumin Pro"/>
          <w:sz w:val="20"/>
          <w:szCs w:val="20"/>
          <w:lang w:val="pl-PL"/>
        </w:rPr>
      </w:pPr>
    </w:p>
    <w:p w:rsidR="00062293" w:rsidRPr="00304227" w:rsidRDefault="00062293" w:rsidP="00ED4FF6">
      <w:pPr>
        <w:pStyle w:val="Akapitzlis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Opis kryteriów oceny ofert, wraz z podaniem wag tych kryteriów i sposobu oceny ofert.</w:t>
      </w:r>
    </w:p>
    <w:p w:rsidR="00A14768" w:rsidRPr="00304227" w:rsidRDefault="00A14768" w:rsidP="00ED4FF6">
      <w:pPr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Najkorzystniejszą ofertą będzie oferta, która przedstawi najkorzystniejszy bilans ceny i innych kryteriów odnoszących się do przedmiotu zamówienia.</w:t>
      </w:r>
    </w:p>
    <w:p w:rsidR="00A14768" w:rsidRPr="00304227" w:rsidRDefault="00A14768" w:rsidP="00ED4FF6">
      <w:pPr>
        <w:spacing w:line="276" w:lineRule="auto"/>
        <w:ind w:left="567"/>
        <w:jc w:val="both"/>
        <w:rPr>
          <w:rFonts w:ascii="Acumin Pro" w:hAnsi="Acumin Pro"/>
          <w:sz w:val="20"/>
          <w:szCs w:val="20"/>
          <w:lang w:val="pl-PL"/>
        </w:rPr>
      </w:pPr>
    </w:p>
    <w:p w:rsidR="00A14768" w:rsidRPr="00304227" w:rsidRDefault="00A14768" w:rsidP="00ED4FF6">
      <w:pPr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Ocenione zostaną tylko te oferty, które nie podlegają odrzuceniu.</w:t>
      </w:r>
    </w:p>
    <w:p w:rsidR="00A14768" w:rsidRPr="00304227" w:rsidRDefault="00A14768" w:rsidP="00ED4FF6">
      <w:pPr>
        <w:pStyle w:val="Akapitzlist"/>
        <w:spacing w:line="276" w:lineRule="auto"/>
        <w:rPr>
          <w:rFonts w:ascii="Acumin Pro" w:hAnsi="Acumin Pro"/>
          <w:sz w:val="20"/>
          <w:szCs w:val="20"/>
          <w:lang w:val="pl-PL"/>
        </w:rPr>
      </w:pPr>
    </w:p>
    <w:p w:rsidR="00A14768" w:rsidRPr="00304227" w:rsidRDefault="00A14768" w:rsidP="00ED4FF6">
      <w:pPr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Wybór oferty dokonany zostanie na podstawie kryteriów:</w:t>
      </w:r>
    </w:p>
    <w:p w:rsidR="00A14768" w:rsidRPr="00304227" w:rsidRDefault="00A14768" w:rsidP="00ED4FF6">
      <w:pPr>
        <w:numPr>
          <w:ilvl w:val="2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cena - </w:t>
      </w:r>
      <w:r w:rsidR="003144A9">
        <w:rPr>
          <w:rFonts w:ascii="Acumin Pro" w:hAnsi="Acumin Pro"/>
          <w:sz w:val="20"/>
          <w:szCs w:val="20"/>
          <w:lang w:val="pl-PL"/>
        </w:rPr>
        <w:t>6</w:t>
      </w:r>
      <w:r w:rsidRPr="00304227">
        <w:rPr>
          <w:rFonts w:ascii="Acumin Pro" w:hAnsi="Acumin Pro"/>
          <w:sz w:val="20"/>
          <w:szCs w:val="20"/>
          <w:lang w:val="pl-PL"/>
        </w:rPr>
        <w:t>0%</w:t>
      </w:r>
    </w:p>
    <w:p w:rsidR="00A14768" w:rsidRPr="00304227" w:rsidRDefault="006730A9" w:rsidP="00ED4FF6">
      <w:pPr>
        <w:numPr>
          <w:ilvl w:val="2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termin wykonania</w:t>
      </w:r>
      <w:r w:rsidR="00A14768" w:rsidRPr="00304227">
        <w:rPr>
          <w:rFonts w:ascii="Acumin Pro" w:hAnsi="Acumin Pro"/>
          <w:sz w:val="20"/>
          <w:szCs w:val="20"/>
          <w:lang w:val="pl-PL"/>
        </w:rPr>
        <w:t xml:space="preserve"> - </w:t>
      </w:r>
      <w:r w:rsidR="003144A9">
        <w:rPr>
          <w:rFonts w:ascii="Acumin Pro" w:hAnsi="Acumin Pro"/>
          <w:sz w:val="20"/>
          <w:szCs w:val="20"/>
          <w:lang w:val="pl-PL"/>
        </w:rPr>
        <w:t>2</w:t>
      </w:r>
      <w:r w:rsidR="00A14768" w:rsidRPr="00304227">
        <w:rPr>
          <w:rFonts w:ascii="Acumin Pro" w:hAnsi="Acumin Pro"/>
          <w:sz w:val="20"/>
          <w:szCs w:val="20"/>
          <w:lang w:val="pl-PL"/>
        </w:rPr>
        <w:t>0%</w:t>
      </w:r>
    </w:p>
    <w:p w:rsidR="00A14768" w:rsidRPr="00304227" w:rsidRDefault="003144A9" w:rsidP="00ED4FF6">
      <w:pPr>
        <w:numPr>
          <w:ilvl w:val="2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color w:val="FF0000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gwarancja</w:t>
      </w:r>
      <w:r w:rsidR="00A14768" w:rsidRPr="00304227">
        <w:rPr>
          <w:rFonts w:ascii="Acumin Pro" w:hAnsi="Acumin Pro"/>
          <w:sz w:val="20"/>
          <w:szCs w:val="20"/>
          <w:lang w:val="pl-PL"/>
        </w:rPr>
        <w:t xml:space="preserve"> - </w:t>
      </w:r>
      <w:r>
        <w:rPr>
          <w:rFonts w:ascii="Acumin Pro" w:hAnsi="Acumin Pro"/>
          <w:sz w:val="20"/>
          <w:szCs w:val="20"/>
          <w:lang w:val="pl-PL"/>
        </w:rPr>
        <w:t>20</w:t>
      </w:r>
      <w:r w:rsidR="00A14768" w:rsidRPr="00304227">
        <w:rPr>
          <w:rFonts w:ascii="Acumin Pro" w:hAnsi="Acumin Pro"/>
          <w:sz w:val="20"/>
          <w:szCs w:val="20"/>
          <w:lang w:val="pl-PL"/>
        </w:rPr>
        <w:t>%</w:t>
      </w:r>
    </w:p>
    <w:p w:rsidR="00A14768" w:rsidRPr="00304227" w:rsidRDefault="00A14768" w:rsidP="00ED4FF6">
      <w:pPr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Oferta która uzyska najwięcej punktów (suma punktów wg powyższych kryteriów </w:t>
      </w:r>
      <w:r w:rsidR="00912DFC">
        <w:rPr>
          <w:rFonts w:ascii="Acumin Pro" w:hAnsi="Acumin Pro"/>
          <w:sz w:val="20"/>
          <w:szCs w:val="20"/>
          <w:lang w:val="pl-PL"/>
        </w:rPr>
        <w:t>(</w:t>
      </w:r>
      <w:r w:rsidRPr="00304227">
        <w:rPr>
          <w:rFonts w:ascii="Acumin Pro" w:hAnsi="Acumin Pro"/>
          <w:sz w:val="20"/>
          <w:szCs w:val="20"/>
          <w:lang w:val="pl-PL"/>
        </w:rPr>
        <w:t>P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sz w:val="20"/>
          <w:szCs w:val="20"/>
          <w:lang w:val="pl-PL"/>
        </w:rPr>
        <w:t>+P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2</w:t>
      </w:r>
      <w:r w:rsidRPr="00304227">
        <w:rPr>
          <w:rFonts w:ascii="Acumin Pro" w:hAnsi="Acumin Pro"/>
          <w:sz w:val="20"/>
          <w:szCs w:val="20"/>
          <w:lang w:val="pl-PL"/>
        </w:rPr>
        <w:t>+P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3</w:t>
      </w:r>
      <w:r w:rsidRPr="00304227">
        <w:rPr>
          <w:rFonts w:ascii="Acumin Pro" w:hAnsi="Acumin Pro"/>
          <w:sz w:val="20"/>
          <w:szCs w:val="20"/>
          <w:lang w:val="pl-PL"/>
        </w:rPr>
        <w:t>) uznana zostanie za najkorzystniejszą.</w:t>
      </w:r>
    </w:p>
    <w:p w:rsidR="00A14768" w:rsidRPr="00304227" w:rsidRDefault="00A14768" w:rsidP="00ED4FF6">
      <w:pPr>
        <w:spacing w:line="276" w:lineRule="auto"/>
        <w:ind w:left="567"/>
        <w:jc w:val="both"/>
        <w:rPr>
          <w:rFonts w:ascii="Acumin Pro" w:hAnsi="Acumin Pro"/>
          <w:sz w:val="20"/>
          <w:szCs w:val="20"/>
          <w:lang w:val="pl-PL"/>
        </w:rPr>
      </w:pPr>
    </w:p>
    <w:p w:rsidR="00A14768" w:rsidRPr="00304227" w:rsidRDefault="00A14768" w:rsidP="00ED4FF6">
      <w:pPr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Punktacja w kryterium ceny (P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sz w:val="20"/>
          <w:szCs w:val="20"/>
          <w:lang w:val="pl-PL"/>
        </w:rPr>
        <w:t>) przyznana zostanie w oparciu o poniższą formułę:</w:t>
      </w:r>
    </w:p>
    <w:p w:rsidR="00A14768" w:rsidRPr="00304227" w:rsidRDefault="00A14768" w:rsidP="00ED4FF6">
      <w:pPr>
        <w:spacing w:line="276" w:lineRule="auto"/>
        <w:jc w:val="center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P</w:t>
      </w:r>
      <w:r w:rsidRPr="00304227">
        <w:rPr>
          <w:rFonts w:ascii="Acumin Pro" w:hAnsi="Acumin Pro"/>
          <w:b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b/>
          <w:sz w:val="20"/>
          <w:szCs w:val="20"/>
          <w:lang w:val="pl-PL"/>
        </w:rPr>
        <w:t xml:space="preserve"> = </w:t>
      </w:r>
      <w:proofErr w:type="spellStart"/>
      <w:r w:rsidRPr="00304227">
        <w:rPr>
          <w:rFonts w:ascii="Acumin Pro" w:hAnsi="Acumin Pro"/>
          <w:b/>
          <w:sz w:val="20"/>
          <w:szCs w:val="20"/>
          <w:lang w:val="pl-PL"/>
        </w:rPr>
        <w:t>c</w:t>
      </w:r>
      <w:r w:rsidRPr="00304227">
        <w:rPr>
          <w:rFonts w:ascii="Acumin Pro" w:hAnsi="Acumin Pro"/>
          <w:b/>
          <w:sz w:val="20"/>
          <w:szCs w:val="20"/>
          <w:vertAlign w:val="subscript"/>
          <w:lang w:val="pl-PL"/>
        </w:rPr>
        <w:t>n</w:t>
      </w:r>
      <w:proofErr w:type="spellEnd"/>
      <w:r w:rsidRPr="00304227">
        <w:rPr>
          <w:rFonts w:ascii="Acumin Pro" w:hAnsi="Acumin Pro"/>
          <w:b/>
          <w:sz w:val="20"/>
          <w:szCs w:val="20"/>
          <w:lang w:val="pl-PL"/>
        </w:rPr>
        <w:t>/</w:t>
      </w:r>
      <w:proofErr w:type="spellStart"/>
      <w:r w:rsidRPr="00304227">
        <w:rPr>
          <w:rFonts w:ascii="Acumin Pro" w:hAnsi="Acumin Pro"/>
          <w:b/>
          <w:sz w:val="20"/>
          <w:szCs w:val="20"/>
          <w:lang w:val="pl-PL"/>
        </w:rPr>
        <w:t>c</w:t>
      </w:r>
      <w:r w:rsidRPr="00304227">
        <w:rPr>
          <w:rFonts w:ascii="Acumin Pro" w:hAnsi="Acumin Pro"/>
          <w:b/>
          <w:sz w:val="20"/>
          <w:szCs w:val="20"/>
          <w:vertAlign w:val="subscript"/>
          <w:lang w:val="pl-PL"/>
        </w:rPr>
        <w:t>b</w:t>
      </w:r>
      <w:proofErr w:type="spellEnd"/>
      <w:r w:rsidRPr="00304227">
        <w:rPr>
          <w:rFonts w:ascii="Acumin Pro" w:hAnsi="Acumin Pro"/>
          <w:b/>
          <w:sz w:val="20"/>
          <w:szCs w:val="20"/>
          <w:lang w:val="pl-PL"/>
        </w:rPr>
        <w:t xml:space="preserve">  x W</w:t>
      </w:r>
      <w:r w:rsidRPr="00304227">
        <w:rPr>
          <w:rFonts w:ascii="Acumin Pro" w:hAnsi="Acumin Pro"/>
          <w:b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b/>
          <w:sz w:val="20"/>
          <w:szCs w:val="20"/>
          <w:lang w:val="pl-PL"/>
        </w:rPr>
        <w:t>x 100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gdzie: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sz w:val="20"/>
          <w:szCs w:val="20"/>
          <w:lang w:val="pl-PL"/>
        </w:rPr>
        <w:t xml:space="preserve">  –  liczba punktów jaką otrzyma oferta w kryterium „cena”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c 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 xml:space="preserve">n </w:t>
      </w:r>
      <w:r w:rsidRPr="00304227">
        <w:rPr>
          <w:rFonts w:ascii="Acumin Pro" w:hAnsi="Acumin Pro"/>
          <w:sz w:val="20"/>
          <w:szCs w:val="20"/>
          <w:lang w:val="pl-PL"/>
        </w:rPr>
        <w:t xml:space="preserve"> –  najniższa cena spośród ważnych i nieodrzuconych ofert,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c 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 xml:space="preserve">b </w:t>
      </w:r>
      <w:r w:rsidRPr="00304227">
        <w:rPr>
          <w:rFonts w:ascii="Acumin Pro" w:hAnsi="Acumin Pro"/>
          <w:sz w:val="20"/>
          <w:szCs w:val="20"/>
          <w:lang w:val="pl-PL"/>
        </w:rPr>
        <w:t xml:space="preserve"> –  cena badanej oferty,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 xml:space="preserve">1  </w:t>
      </w:r>
      <w:r w:rsidRPr="00304227">
        <w:rPr>
          <w:rFonts w:ascii="Acumin Pro" w:hAnsi="Acumin Pro"/>
          <w:sz w:val="20"/>
          <w:szCs w:val="20"/>
          <w:lang w:val="pl-PL"/>
        </w:rPr>
        <w:t>–  waga kryterium (W</w:t>
      </w:r>
      <w:r w:rsidRPr="00304227">
        <w:rPr>
          <w:rFonts w:ascii="Acumin Pro" w:hAnsi="Acumin Pro"/>
          <w:sz w:val="20"/>
          <w:szCs w:val="20"/>
          <w:vertAlign w:val="subscript"/>
          <w:lang w:val="pl-PL"/>
        </w:rPr>
        <w:t>1</w:t>
      </w:r>
      <w:r w:rsidRPr="00304227">
        <w:rPr>
          <w:rFonts w:ascii="Acumin Pro" w:hAnsi="Acumin Pro"/>
          <w:sz w:val="20"/>
          <w:szCs w:val="20"/>
          <w:lang w:val="pl-PL"/>
        </w:rPr>
        <w:t>=</w:t>
      </w:r>
      <w:r w:rsidR="006730A9">
        <w:rPr>
          <w:rFonts w:ascii="Acumin Pro" w:hAnsi="Acumin Pro"/>
          <w:sz w:val="20"/>
          <w:szCs w:val="20"/>
          <w:lang w:val="pl-PL"/>
        </w:rPr>
        <w:t>6</w:t>
      </w:r>
      <w:r w:rsidRPr="00304227">
        <w:rPr>
          <w:rFonts w:ascii="Acumin Pro" w:hAnsi="Acumin Pro"/>
          <w:sz w:val="20"/>
          <w:szCs w:val="20"/>
          <w:lang w:val="pl-PL"/>
        </w:rPr>
        <w:t>0%)</w:t>
      </w:r>
    </w:p>
    <w:p w:rsidR="00A14768" w:rsidRPr="00304227" w:rsidRDefault="00A14768" w:rsidP="00ED4FF6">
      <w:pPr>
        <w:spacing w:line="276" w:lineRule="auto"/>
        <w:ind w:left="1276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Oferta najtańsza spośród ofert nieodrzuconych otrzyma maksymalnie </w:t>
      </w:r>
      <w:r w:rsidR="006730A9">
        <w:rPr>
          <w:rFonts w:ascii="Acumin Pro" w:hAnsi="Acumin Pro"/>
          <w:sz w:val="20"/>
          <w:szCs w:val="20"/>
          <w:lang w:val="pl-PL"/>
        </w:rPr>
        <w:t>6</w:t>
      </w:r>
      <w:r w:rsidRPr="00304227">
        <w:rPr>
          <w:rFonts w:ascii="Acumin Pro" w:hAnsi="Acumin Pro"/>
          <w:sz w:val="20"/>
          <w:szCs w:val="20"/>
          <w:lang w:val="pl-PL"/>
        </w:rPr>
        <w:t>0 punktów, pozostałe – proporcjonalnie mniej, zgodnie z powyższym wzorem.</w:t>
      </w:r>
    </w:p>
    <w:p w:rsidR="00A14768" w:rsidRPr="00304227" w:rsidRDefault="00A14768" w:rsidP="00ED4FF6">
      <w:pPr>
        <w:spacing w:line="276" w:lineRule="auto"/>
        <w:ind w:left="567"/>
        <w:rPr>
          <w:rFonts w:ascii="Acumin Pro" w:hAnsi="Acumin Pro"/>
          <w:sz w:val="20"/>
          <w:szCs w:val="20"/>
          <w:lang w:val="pl-PL"/>
        </w:rPr>
      </w:pPr>
    </w:p>
    <w:p w:rsidR="00A14768" w:rsidRDefault="00A14768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Wyniki poszczególnych działań będą zaokrąglane do dwóch miejsc po przecinku, zgodnie z matematycznymi zasadami zaokrąglania. </w:t>
      </w:r>
    </w:p>
    <w:p w:rsidR="003144A9" w:rsidRDefault="003144A9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3144A9" w:rsidRPr="00304227" w:rsidRDefault="003144A9" w:rsidP="00ED4FF6">
      <w:pPr>
        <w:pStyle w:val="Akapitzlist"/>
        <w:numPr>
          <w:ilvl w:val="3"/>
          <w:numId w:val="11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Punktacja w kryterium skrócenia terminu wykonania </w:t>
      </w:r>
      <w:r w:rsidRPr="00C05AD7">
        <w:rPr>
          <w:rFonts w:ascii="Acumin Pro" w:hAnsi="Acumin Pro"/>
          <w:sz w:val="20"/>
          <w:szCs w:val="20"/>
          <w:lang w:val="pl-PL"/>
        </w:rPr>
        <w:t>(P</w:t>
      </w:r>
      <w:r w:rsidRPr="00C05AD7">
        <w:rPr>
          <w:rFonts w:ascii="Acumin Pro" w:hAnsi="Acumin Pro"/>
          <w:sz w:val="20"/>
          <w:szCs w:val="20"/>
          <w:vertAlign w:val="subscript"/>
          <w:lang w:val="pl-PL"/>
        </w:rPr>
        <w:t>2</w:t>
      </w:r>
      <w:r w:rsidRPr="00C05AD7">
        <w:rPr>
          <w:rFonts w:ascii="Acumin Pro" w:hAnsi="Acumin Pro"/>
          <w:sz w:val="20"/>
          <w:szCs w:val="20"/>
          <w:lang w:val="pl-PL"/>
        </w:rPr>
        <w:t xml:space="preserve">) </w:t>
      </w:r>
      <w:r>
        <w:rPr>
          <w:rFonts w:ascii="Acumin Pro" w:hAnsi="Acumin Pro"/>
          <w:sz w:val="20"/>
          <w:szCs w:val="20"/>
          <w:lang w:val="pl-PL"/>
        </w:rPr>
        <w:t>przyznana zostanie n</w:t>
      </w:r>
      <w:r w:rsidR="00C05AD7">
        <w:rPr>
          <w:rFonts w:ascii="Acumin Pro" w:hAnsi="Acumin Pro"/>
          <w:sz w:val="20"/>
          <w:szCs w:val="20"/>
          <w:lang w:val="pl-PL"/>
        </w:rPr>
        <w:t>a podstawie ilości dni wskazanych przez Wykonawcę na realizację przedmiotu zamówienia i przeliczona wg poniższego wzoru:</w:t>
      </w:r>
    </w:p>
    <w:tbl>
      <w:tblPr>
        <w:tblW w:w="857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900"/>
      </w:tblGrid>
      <w:tr w:rsidR="00C05AD7" w:rsidRPr="006200CD" w:rsidTr="004B6284">
        <w:tc>
          <w:tcPr>
            <w:tcW w:w="4678" w:type="dxa"/>
          </w:tcPr>
          <w:p w:rsidR="00C05AD7" w:rsidRPr="00304227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Zadeklarowan</w:t>
            </w: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a ilość dni na wykonanie przedmiotu zamówienia</w:t>
            </w:r>
          </w:p>
          <w:p w:rsidR="00C05AD7" w:rsidRPr="00304227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3900" w:type="dxa"/>
          </w:tcPr>
          <w:p w:rsidR="00C05AD7" w:rsidRPr="00F977FF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Liczba przyznanych punktów – P</w:t>
            </w:r>
            <w:r w:rsidR="004B6284">
              <w:rPr>
                <w:rFonts w:ascii="Acumin Pro" w:hAnsi="Acumin Pro"/>
                <w:color w:val="000000"/>
                <w:sz w:val="20"/>
                <w:szCs w:val="20"/>
                <w:vertAlign w:val="subscript"/>
                <w:lang w:val="pl-PL"/>
              </w:rPr>
              <w:t>2</w:t>
            </w:r>
            <w:r w:rsidR="00F977FF">
              <w:rPr>
                <w:rFonts w:ascii="Acumin Pro" w:hAnsi="Acumin Pro"/>
                <w:color w:val="000000"/>
                <w:sz w:val="20"/>
                <w:szCs w:val="20"/>
                <w:vertAlign w:val="subscript"/>
                <w:lang w:val="pl-PL"/>
              </w:rPr>
              <w:br/>
            </w:r>
            <w:r w:rsidR="00F977FF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1% = 1 pkt.</w:t>
            </w:r>
          </w:p>
        </w:tc>
      </w:tr>
      <w:tr w:rsidR="00C05AD7" w:rsidRPr="006200CD" w:rsidTr="004B6284">
        <w:tc>
          <w:tcPr>
            <w:tcW w:w="4678" w:type="dxa"/>
          </w:tcPr>
          <w:p w:rsidR="00C05AD7" w:rsidRPr="00304227" w:rsidRDefault="004B6284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Powyżej 21 dni </w:t>
            </w:r>
          </w:p>
        </w:tc>
        <w:tc>
          <w:tcPr>
            <w:tcW w:w="3900" w:type="dxa"/>
          </w:tcPr>
          <w:p w:rsidR="00C05AD7" w:rsidRPr="00304227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oferta niezgodna z SWZ,</w:t>
            </w:r>
          </w:p>
          <w:p w:rsidR="00C05AD7" w:rsidRPr="00304227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podlega odrzuceniu</w:t>
            </w:r>
          </w:p>
        </w:tc>
      </w:tr>
      <w:tr w:rsidR="00C05AD7" w:rsidRPr="00304227" w:rsidTr="004B6284">
        <w:tc>
          <w:tcPr>
            <w:tcW w:w="4678" w:type="dxa"/>
          </w:tcPr>
          <w:p w:rsidR="00C05AD7" w:rsidRPr="00304227" w:rsidRDefault="004B6284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21 dni </w:t>
            </w:r>
          </w:p>
        </w:tc>
        <w:tc>
          <w:tcPr>
            <w:tcW w:w="3900" w:type="dxa"/>
          </w:tcPr>
          <w:p w:rsidR="00C05AD7" w:rsidRPr="00304227" w:rsidRDefault="00C05AD7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0</w:t>
            </w:r>
          </w:p>
        </w:tc>
      </w:tr>
      <w:tr w:rsidR="00C05AD7" w:rsidRPr="00304227" w:rsidTr="004B6284">
        <w:tc>
          <w:tcPr>
            <w:tcW w:w="4678" w:type="dxa"/>
          </w:tcPr>
          <w:p w:rsidR="00C05AD7" w:rsidRPr="00304227" w:rsidRDefault="004B6284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14 dni</w:t>
            </w:r>
            <w:r w:rsidR="00BE43DB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 i </w:t>
            </w:r>
            <w:r w:rsidR="0016216D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poniżej</w:t>
            </w:r>
          </w:p>
        </w:tc>
        <w:tc>
          <w:tcPr>
            <w:tcW w:w="3900" w:type="dxa"/>
          </w:tcPr>
          <w:p w:rsidR="00C05AD7" w:rsidRPr="00304227" w:rsidRDefault="004B6284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20</w:t>
            </w:r>
            <w:r w:rsidR="006730A9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 pkt.</w:t>
            </w:r>
          </w:p>
        </w:tc>
      </w:tr>
    </w:tbl>
    <w:p w:rsidR="00A14768" w:rsidRPr="00304227" w:rsidRDefault="00A14768" w:rsidP="00ED4FF6">
      <w:pPr>
        <w:autoSpaceDE w:val="0"/>
        <w:autoSpaceDN w:val="0"/>
        <w:adjustRightInd w:val="0"/>
        <w:spacing w:line="276" w:lineRule="auto"/>
        <w:ind w:left="1080"/>
        <w:rPr>
          <w:rFonts w:ascii="Acumin Pro" w:hAnsi="Acumin Pro"/>
          <w:color w:val="000000"/>
          <w:sz w:val="20"/>
          <w:szCs w:val="20"/>
          <w:lang w:val="pl-PL" w:eastAsia="pl-PL"/>
        </w:rPr>
      </w:pPr>
    </w:p>
    <w:p w:rsidR="00A14768" w:rsidRPr="00304227" w:rsidRDefault="00A14768" w:rsidP="00ED4FF6">
      <w:pPr>
        <w:pStyle w:val="Akapitzlist"/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1276" w:hanging="567"/>
        <w:contextualSpacing w:val="0"/>
        <w:jc w:val="both"/>
        <w:rPr>
          <w:rFonts w:ascii="Acumin Pro" w:hAnsi="Acumin Pro"/>
          <w:color w:val="000000"/>
          <w:sz w:val="20"/>
          <w:szCs w:val="20"/>
          <w:lang w:val="pl-PL" w:eastAsia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Punktacja w kryterium okresu gwarancji i rękojmi (P</w:t>
      </w:r>
      <w:r w:rsidR="003144A9">
        <w:rPr>
          <w:rFonts w:ascii="Acumin Pro" w:hAnsi="Acumin Pro"/>
          <w:sz w:val="20"/>
          <w:szCs w:val="20"/>
          <w:vertAlign w:val="subscript"/>
          <w:lang w:val="pl-PL"/>
        </w:rPr>
        <w:t>3</w:t>
      </w:r>
      <w:r w:rsidRPr="00304227">
        <w:rPr>
          <w:rFonts w:ascii="Acumin Pro" w:hAnsi="Acumin Pro"/>
          <w:sz w:val="20"/>
          <w:szCs w:val="20"/>
          <w:lang w:val="pl-PL"/>
        </w:rPr>
        <w:t xml:space="preserve">) przyznana zostanie </w:t>
      </w:r>
      <w:r w:rsidRPr="00304227">
        <w:rPr>
          <w:rFonts w:ascii="Acumin Pro" w:hAnsi="Acumin Pro"/>
          <w:color w:val="000000"/>
          <w:sz w:val="20"/>
          <w:szCs w:val="20"/>
          <w:lang w:val="pl-PL" w:eastAsia="pl-PL"/>
        </w:rPr>
        <w:t xml:space="preserve">na podstawie okresu gwarancji jakości i rękojmi za wady wskazanego przez Wykonawcę w pełnych miesiącach w ofercie i przeliczona wg poniższego wzoru: </w:t>
      </w:r>
    </w:p>
    <w:p w:rsidR="00A14768" w:rsidRPr="00304227" w:rsidRDefault="00A14768" w:rsidP="00ED4FF6">
      <w:pPr>
        <w:autoSpaceDE w:val="0"/>
        <w:autoSpaceDN w:val="0"/>
        <w:adjustRightInd w:val="0"/>
        <w:spacing w:line="276" w:lineRule="auto"/>
        <w:ind w:left="1276"/>
        <w:rPr>
          <w:rFonts w:ascii="Acumin Pro" w:hAnsi="Acumin Pro"/>
          <w:color w:val="000000"/>
          <w:sz w:val="20"/>
          <w:szCs w:val="20"/>
          <w:lang w:val="pl-PL" w:eastAsia="pl-PL"/>
        </w:rPr>
      </w:pPr>
    </w:p>
    <w:p w:rsidR="00A14768" w:rsidRPr="00304227" w:rsidRDefault="00A14768" w:rsidP="00ED4FF6">
      <w:pPr>
        <w:autoSpaceDE w:val="0"/>
        <w:autoSpaceDN w:val="0"/>
        <w:adjustRightInd w:val="0"/>
        <w:spacing w:line="276" w:lineRule="auto"/>
        <w:ind w:left="1080"/>
        <w:rPr>
          <w:rFonts w:ascii="Acumin Pro" w:hAnsi="Acumin Pro"/>
          <w:color w:val="000000"/>
          <w:sz w:val="20"/>
          <w:szCs w:val="20"/>
          <w:lang w:val="pl-PL" w:eastAsia="pl-PL"/>
        </w:rPr>
      </w:pPr>
    </w:p>
    <w:tbl>
      <w:tblPr>
        <w:tblW w:w="857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900"/>
      </w:tblGrid>
      <w:tr w:rsidR="00A14768" w:rsidRPr="006200CD" w:rsidTr="006730A9">
        <w:tc>
          <w:tcPr>
            <w:tcW w:w="4678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Zadeklarowany okres gwarancji i rękojmi na przedmiot zamówienia</w:t>
            </w:r>
          </w:p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3900" w:type="dxa"/>
          </w:tcPr>
          <w:p w:rsidR="00A14768" w:rsidRPr="00F977FF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t>Liczba przyznanych punktów – P</w:t>
            </w:r>
            <w:r w:rsidR="003144A9">
              <w:rPr>
                <w:rFonts w:ascii="Acumin Pro" w:hAnsi="Acumin Pro"/>
                <w:color w:val="000000"/>
                <w:sz w:val="20"/>
                <w:szCs w:val="20"/>
                <w:vertAlign w:val="subscript"/>
                <w:lang w:val="pl-PL"/>
              </w:rPr>
              <w:t>3</w:t>
            </w:r>
            <w:r w:rsidR="00F977FF">
              <w:rPr>
                <w:rFonts w:ascii="Acumin Pro" w:hAnsi="Acumin Pro"/>
                <w:color w:val="000000"/>
                <w:sz w:val="20"/>
                <w:szCs w:val="20"/>
                <w:lang w:val="pl-PL"/>
              </w:rPr>
              <w:br/>
              <w:t>1% = 1 pkt.</w:t>
            </w:r>
          </w:p>
        </w:tc>
      </w:tr>
      <w:tr w:rsidR="00A14768" w:rsidRPr="006200CD" w:rsidTr="006730A9">
        <w:tc>
          <w:tcPr>
            <w:tcW w:w="4678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mniej od 36 miesięcy</w:t>
            </w:r>
          </w:p>
        </w:tc>
        <w:tc>
          <w:tcPr>
            <w:tcW w:w="3900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oferta niezgodna z SWZ,</w:t>
            </w:r>
          </w:p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podlega odrzuceniu</w:t>
            </w:r>
          </w:p>
        </w:tc>
      </w:tr>
      <w:tr w:rsidR="00A14768" w:rsidRPr="00304227" w:rsidTr="006730A9">
        <w:tc>
          <w:tcPr>
            <w:tcW w:w="4678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36 miesięcy</w:t>
            </w:r>
          </w:p>
        </w:tc>
        <w:tc>
          <w:tcPr>
            <w:tcW w:w="3900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0</w:t>
            </w:r>
          </w:p>
        </w:tc>
      </w:tr>
      <w:tr w:rsidR="00A14768" w:rsidRPr="00304227" w:rsidTr="006730A9">
        <w:tc>
          <w:tcPr>
            <w:tcW w:w="4678" w:type="dxa"/>
          </w:tcPr>
          <w:p w:rsidR="00A14768" w:rsidRPr="00304227" w:rsidRDefault="00A14768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od </w:t>
            </w:r>
            <w:r w:rsidR="006730A9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37 do 48</w:t>
            </w:r>
            <w:r w:rsidRPr="00304227"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 xml:space="preserve"> miesięcy</w:t>
            </w:r>
          </w:p>
        </w:tc>
        <w:tc>
          <w:tcPr>
            <w:tcW w:w="3900" w:type="dxa"/>
          </w:tcPr>
          <w:p w:rsidR="00A14768" w:rsidRPr="00304227" w:rsidRDefault="006730A9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10 pkt.</w:t>
            </w:r>
          </w:p>
        </w:tc>
      </w:tr>
      <w:tr w:rsidR="00A14768" w:rsidRPr="00304227" w:rsidTr="006730A9">
        <w:tc>
          <w:tcPr>
            <w:tcW w:w="4678" w:type="dxa"/>
          </w:tcPr>
          <w:p w:rsidR="00A14768" w:rsidRPr="00304227" w:rsidRDefault="006730A9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od 49 do 60 miesięcy</w:t>
            </w:r>
          </w:p>
        </w:tc>
        <w:tc>
          <w:tcPr>
            <w:tcW w:w="3900" w:type="dxa"/>
          </w:tcPr>
          <w:p w:rsidR="00A14768" w:rsidRPr="00304227" w:rsidRDefault="006730A9" w:rsidP="00ED4FF6">
            <w:pPr>
              <w:autoSpaceDE w:val="0"/>
              <w:autoSpaceDN w:val="0"/>
              <w:adjustRightInd w:val="0"/>
              <w:spacing w:line="276" w:lineRule="auto"/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Acumin Pro" w:hAnsi="Acumin Pro"/>
                <w:color w:val="000000"/>
                <w:sz w:val="20"/>
                <w:szCs w:val="20"/>
                <w:lang w:val="pl-PL" w:eastAsia="pl-PL"/>
              </w:rPr>
              <w:t>20 pkt.</w:t>
            </w:r>
          </w:p>
        </w:tc>
      </w:tr>
    </w:tbl>
    <w:p w:rsidR="00A14768" w:rsidRPr="008D7C08" w:rsidRDefault="00A14768" w:rsidP="00ED4FF6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A14768" w:rsidRPr="00304227" w:rsidRDefault="00A14768" w:rsidP="00ED4FF6">
      <w:pPr>
        <w:pStyle w:val="Akapitzlist"/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Niezwłocznie po wyborze oferty najkorzystniejszej Zamawiający poinformuje równocześnie wykonawców, którzy złożyli oferty, o: </w:t>
      </w:r>
    </w:p>
    <w:p w:rsidR="00A14768" w:rsidRPr="00304227" w:rsidRDefault="00A14768" w:rsidP="00ED4FF6">
      <w:pPr>
        <w:numPr>
          <w:ilvl w:val="1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843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14768" w:rsidRPr="00304227" w:rsidRDefault="00A14768" w:rsidP="00ED4FF6">
      <w:pPr>
        <w:numPr>
          <w:ilvl w:val="1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843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wykonawcach, których oferty zostały odrzucone</w:t>
      </w:r>
    </w:p>
    <w:p w:rsidR="00A14768" w:rsidRPr="00304227" w:rsidRDefault="00A14768" w:rsidP="00ED4FF6">
      <w:pPr>
        <w:spacing w:line="276" w:lineRule="auto"/>
        <w:ind w:left="567" w:firstLine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- podając uzasadnienie faktyczne i prawne</w:t>
      </w:r>
    </w:p>
    <w:p w:rsidR="00A14768" w:rsidRPr="00304227" w:rsidRDefault="00A14768" w:rsidP="00ED4FF6">
      <w:pPr>
        <w:spacing w:line="276" w:lineRule="auto"/>
        <w:ind w:left="567" w:firstLine="709"/>
        <w:jc w:val="both"/>
        <w:rPr>
          <w:rFonts w:ascii="Acumin Pro" w:hAnsi="Acumin Pro"/>
          <w:sz w:val="20"/>
          <w:szCs w:val="20"/>
          <w:lang w:val="pl-PL"/>
        </w:rPr>
      </w:pPr>
    </w:p>
    <w:p w:rsidR="00A14768" w:rsidRPr="00304227" w:rsidRDefault="00A14768" w:rsidP="00ED4FF6">
      <w:pPr>
        <w:pStyle w:val="Akapitzlist"/>
        <w:numPr>
          <w:ilvl w:val="3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left="1276" w:hanging="567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Zamawiający udostępni niezwłocznie informacje, o których mowa w ust. 6 pkt 1) na stronie internetowej prowadzonego postępowania</w:t>
      </w:r>
    </w:p>
    <w:p w:rsidR="00A14768" w:rsidRPr="00304227" w:rsidRDefault="00A14768" w:rsidP="00ED4FF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B60348" w:rsidRPr="00304227" w:rsidRDefault="00B60348" w:rsidP="00ED4FF6">
      <w:pPr>
        <w:pStyle w:val="Akapitzlist"/>
        <w:numPr>
          <w:ilvl w:val="0"/>
          <w:numId w:val="3"/>
        </w:numPr>
        <w:spacing w:line="276" w:lineRule="auto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Projektowane postanowienia umowy w sprawie zamówienia publicznego, które zostaną wprowadzone do treści tej umowy:</w:t>
      </w:r>
    </w:p>
    <w:p w:rsidR="00B60348" w:rsidRPr="00304227" w:rsidRDefault="00B60348" w:rsidP="00ED4FF6">
      <w:pPr>
        <w:spacing w:line="276" w:lineRule="auto"/>
        <w:ind w:left="709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określone we wzorze umowy, który stanowi załącznik nr </w:t>
      </w:r>
      <w:r w:rsidR="0016216D">
        <w:rPr>
          <w:rFonts w:ascii="Acumin Pro" w:hAnsi="Acumin Pro"/>
          <w:sz w:val="20"/>
          <w:szCs w:val="20"/>
          <w:lang w:val="pl-PL"/>
        </w:rPr>
        <w:t>4</w:t>
      </w:r>
      <w:r w:rsidRPr="00304227">
        <w:rPr>
          <w:rFonts w:ascii="Acumin Pro" w:hAnsi="Acumin Pro"/>
          <w:sz w:val="20"/>
          <w:szCs w:val="20"/>
          <w:lang w:val="pl-PL"/>
        </w:rPr>
        <w:t xml:space="preserve"> do</w:t>
      </w:r>
      <w:r w:rsidR="004C372E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>SWZ</w:t>
      </w:r>
      <w:r w:rsidR="002D4AC6" w:rsidRPr="00304227">
        <w:rPr>
          <w:rFonts w:ascii="Acumin Pro" w:hAnsi="Acumin Pro"/>
          <w:sz w:val="20"/>
          <w:szCs w:val="20"/>
          <w:lang w:val="pl-PL"/>
        </w:rPr>
        <w:t>.</w:t>
      </w:r>
    </w:p>
    <w:p w:rsidR="00B60348" w:rsidRPr="00304227" w:rsidRDefault="00B60348" w:rsidP="00ED4FF6">
      <w:pPr>
        <w:pStyle w:val="Akapitzlist"/>
        <w:spacing w:line="276" w:lineRule="auto"/>
        <w:ind w:left="0"/>
        <w:rPr>
          <w:rFonts w:ascii="Acumin Pro" w:hAnsi="Acumin Pro"/>
          <w:sz w:val="20"/>
          <w:szCs w:val="20"/>
          <w:lang w:val="pl-PL"/>
        </w:rPr>
      </w:pPr>
    </w:p>
    <w:p w:rsidR="00062293" w:rsidRPr="00304227" w:rsidRDefault="00062293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Informacje o formalnościach, jakie muszą zostać dopełnione po wyborze oferty w celu zawarcia umowy w sprawie zamówienia publicznego.</w:t>
      </w:r>
    </w:p>
    <w:p w:rsidR="00C15185" w:rsidRPr="00304227" w:rsidRDefault="00C15185" w:rsidP="00ED4FF6">
      <w:pPr>
        <w:pStyle w:val="Akapitzlis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Zamawiający zawrze umowę w sprawie zamówienia publicznego, w terminie i na zasadach określonych w art. 308 ust. 2 i 3 ustawy </w:t>
      </w:r>
      <w:proofErr w:type="spellStart"/>
      <w:r w:rsidRPr="00304227">
        <w:rPr>
          <w:rFonts w:ascii="Acumin Pro" w:hAnsi="Acumin Pro"/>
          <w:sz w:val="20"/>
          <w:szCs w:val="20"/>
          <w:lang w:val="pl-PL"/>
        </w:rPr>
        <w:t>P</w:t>
      </w:r>
      <w:r w:rsidR="00A14768" w:rsidRPr="00304227">
        <w:rPr>
          <w:rFonts w:ascii="Acumin Pro" w:hAnsi="Acumin Pro"/>
          <w:sz w:val="20"/>
          <w:szCs w:val="20"/>
          <w:lang w:val="pl-PL"/>
        </w:rPr>
        <w:t>zp</w:t>
      </w:r>
      <w:proofErr w:type="spellEnd"/>
      <w:r w:rsidRPr="00304227">
        <w:rPr>
          <w:rFonts w:ascii="Acumin Pro" w:hAnsi="Acumin Pro"/>
          <w:sz w:val="20"/>
          <w:szCs w:val="20"/>
          <w:lang w:val="pl-PL"/>
        </w:rPr>
        <w:t>.</w:t>
      </w:r>
    </w:p>
    <w:p w:rsidR="00C15185" w:rsidRPr="00304227" w:rsidRDefault="00C15185" w:rsidP="00ED4FF6">
      <w:pPr>
        <w:pStyle w:val="Defaul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Zamawiający zawrze umowę w sprawie zamówienia publicznego, z uwzględnieniem art. 577 </w:t>
      </w:r>
      <w:proofErr w:type="spellStart"/>
      <w:r w:rsidRPr="00304227">
        <w:rPr>
          <w:rFonts w:ascii="Acumin Pro" w:hAnsi="Acumin Pro"/>
          <w:sz w:val="20"/>
          <w:szCs w:val="20"/>
        </w:rPr>
        <w:t>P</w:t>
      </w:r>
      <w:r w:rsidR="00A14768" w:rsidRPr="00304227">
        <w:rPr>
          <w:rFonts w:ascii="Acumin Pro" w:hAnsi="Acumin Pro"/>
          <w:sz w:val="20"/>
          <w:szCs w:val="20"/>
        </w:rPr>
        <w:t>zp</w:t>
      </w:r>
      <w:proofErr w:type="spellEnd"/>
      <w:r w:rsidRPr="00304227">
        <w:rPr>
          <w:rFonts w:ascii="Acumin Pro" w:hAnsi="Acumin Pro"/>
          <w:sz w:val="20"/>
          <w:szCs w:val="20"/>
        </w:rPr>
        <w:t xml:space="preserve">, w terminie nie krótszym niż 5 dni od dnia przesłania zawiadomienia o wyborze najkorzystniejszej oferty, jeżeli zawiadomienie to zostało przesłane przy użyciu środków komunikacji elektronicznej, albo 10 dni, jeżeli zostało przesłane w inny sposób. </w:t>
      </w:r>
    </w:p>
    <w:p w:rsidR="00C15185" w:rsidRPr="00304227" w:rsidRDefault="00C15185" w:rsidP="00ED4FF6">
      <w:pPr>
        <w:pStyle w:val="Defaul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Zamawiający może zawrzeć umowę w sprawie zamówienia publicznego przed upływem terminu, o którym mowa w ust. 1, jeżeli w postępowaniu o udzielenie zamówienia złożono tylko jedną ofertę. </w:t>
      </w:r>
    </w:p>
    <w:p w:rsidR="00F13388" w:rsidRPr="00304227" w:rsidRDefault="00C15185" w:rsidP="00ED4FF6">
      <w:pPr>
        <w:pStyle w:val="Defaul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Przed podpisaniem umowy</w:t>
      </w:r>
      <w:r w:rsidR="008420D2" w:rsidRPr="00304227">
        <w:rPr>
          <w:rFonts w:ascii="Acumin Pro" w:hAnsi="Acumin Pro"/>
          <w:sz w:val="20"/>
          <w:szCs w:val="20"/>
        </w:rPr>
        <w:t xml:space="preserve"> Wykonawca zobowiązany jest do</w:t>
      </w:r>
      <w:r w:rsidR="00F13388" w:rsidRPr="00304227">
        <w:rPr>
          <w:rFonts w:ascii="Acumin Pro" w:hAnsi="Acumin Pro"/>
          <w:sz w:val="20"/>
          <w:szCs w:val="20"/>
        </w:rPr>
        <w:t>:</w:t>
      </w:r>
    </w:p>
    <w:p w:rsidR="008420D2" w:rsidRPr="00304227" w:rsidRDefault="008420D2" w:rsidP="00ED4FF6">
      <w:pPr>
        <w:pStyle w:val="Default"/>
        <w:numPr>
          <w:ilvl w:val="0"/>
          <w:numId w:val="20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przedstawienia Zamawiającemu kopii umowy regulującej współpracę Wykonawców wspólnie ubiegających się o udzielenie zamówienia,</w:t>
      </w:r>
    </w:p>
    <w:p w:rsidR="00F13388" w:rsidRPr="00304227" w:rsidRDefault="00F13388" w:rsidP="00ED4FF6">
      <w:pPr>
        <w:pStyle w:val="Default"/>
        <w:numPr>
          <w:ilvl w:val="0"/>
          <w:numId w:val="20"/>
        </w:numPr>
        <w:spacing w:line="276" w:lineRule="auto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>wniesienia zabezpieczenia należytego wykonania umowy</w:t>
      </w:r>
      <w:r w:rsidR="008420D2" w:rsidRPr="00304227">
        <w:rPr>
          <w:rFonts w:ascii="Acumin Pro" w:hAnsi="Acumin Pro"/>
          <w:sz w:val="20"/>
          <w:szCs w:val="20"/>
        </w:rPr>
        <w:t>.</w:t>
      </w:r>
      <w:r w:rsidRPr="00304227">
        <w:rPr>
          <w:rFonts w:ascii="Acumin Pro" w:hAnsi="Acumin Pro"/>
          <w:sz w:val="20"/>
          <w:szCs w:val="20"/>
        </w:rPr>
        <w:t xml:space="preserve"> </w:t>
      </w:r>
    </w:p>
    <w:p w:rsidR="00C15185" w:rsidRPr="00304227" w:rsidRDefault="00C15185" w:rsidP="00ED4FF6">
      <w:pPr>
        <w:pStyle w:val="Default"/>
        <w:numPr>
          <w:ilvl w:val="3"/>
          <w:numId w:val="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</w:rPr>
      </w:pPr>
      <w:r w:rsidRPr="00304227">
        <w:rPr>
          <w:rFonts w:ascii="Acumin Pro" w:hAnsi="Acumin Pro"/>
          <w:sz w:val="20"/>
          <w:szCs w:val="20"/>
        </w:rPr>
        <w:t xml:space="preserve">Jeżeli Wykonawca, którego oferta została wybrana jako najkorzystniejsza, uchyla się od zawarcia umowy w sprawie zamówienia publicznego Zamawiający może dokonać ponownego badania i oceny ofert spośród ofert pozostałych w postępowaniu Wykonawców oraz wybrać najkorzystniejszą ofertę albo unieważniać postępowanie. </w:t>
      </w:r>
    </w:p>
    <w:p w:rsidR="008420D2" w:rsidRPr="00304227" w:rsidRDefault="008420D2" w:rsidP="00ED4FF6">
      <w:pPr>
        <w:spacing w:line="276" w:lineRule="auto"/>
        <w:ind w:left="540" w:hanging="540"/>
        <w:rPr>
          <w:rFonts w:ascii="Acumin Pro" w:hAnsi="Acumin Pro"/>
          <w:b/>
          <w:sz w:val="20"/>
          <w:szCs w:val="20"/>
          <w:lang w:val="pl-PL"/>
        </w:rPr>
      </w:pPr>
    </w:p>
    <w:p w:rsidR="00062293" w:rsidRPr="00304227" w:rsidRDefault="00062293" w:rsidP="00ED4FF6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709" w:hanging="709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Środki ochrony prawnej przysługujące Wykonawcy w toku postępowania o udzielenie zamówienia: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Środki ochrony prawnej przysługują Wykonawcy oraz innemu podmiotowi, jeżeli ma lub miał interes w uzyskaniu zamówienia oraz poniósł lub może ponieść szkodę w wyniku naruszenia przez Zamawiającego przepisów ustawy PZP.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Postępowanie odwoławcze jest prowadzone w języku polskim.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Pisma w postępowaniu odwoławczym wnosi się w formie pisemnej albo w formie elektronicznej, albo w postaci elektronicznej, z tym że odwołanie i przystąpienie do postępowania odwoławczego, wniesione w formie elektronicznej, wymagają opatrzenia podpisem zaufanym.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Pisma w formie pisemnej wnosi się za pośrednictwem operatora pocztowego w rozumieniu ustawy z dnia 23 listopada 2012r. – Prawo pocztowe, osobiście, za pośrednictwem posłańca, a pisma w postaci elektronicznej wnosi się przy użyciu środków komunikacji elektronicznej.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Odwołanie przysługuje na:</w:t>
      </w:r>
    </w:p>
    <w:p w:rsidR="00066191" w:rsidRPr="00304227" w:rsidRDefault="00066191" w:rsidP="00ED4FF6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niezgodną z przepisami ustawy czynność Zamawiającego, podjętą w postępowaniu o udzielenie zamówienia, w tym na projektowane postanowienia umowy;</w:t>
      </w:r>
    </w:p>
    <w:p w:rsidR="00066191" w:rsidRPr="00304227" w:rsidRDefault="00066191" w:rsidP="00ED4FF6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zaniechanie czynności w postępowaniu o udzielenie zamówienia, do której Zamawiający był obowiązany na podstawie ustawy PZP.</w:t>
      </w:r>
    </w:p>
    <w:p w:rsidR="00066191" w:rsidRPr="00304227" w:rsidRDefault="00066191" w:rsidP="00ED4FF6">
      <w:pPr>
        <w:pStyle w:val="Akapitzlist"/>
        <w:numPr>
          <w:ilvl w:val="1"/>
          <w:numId w:val="18"/>
        </w:num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zaniechanie przeprowadzenia postępowania o udzielenie zamówienia na podstawie ustawy, mimo że zamawiający był do tego obowiązany.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Odwołanie wnosi się do Prezesa Krajowej Izby Odwoławczej.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Odwołanie wnosi się w terminie:</w:t>
      </w:r>
    </w:p>
    <w:p w:rsidR="00066191" w:rsidRPr="00304227" w:rsidRDefault="00066191" w:rsidP="00ED4FF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5 dni od dnia przekazania informacji o czynności Zamawiającego stanowiącej  podstawę jego wniesienia, jeżeli informacja została przekazana przy użyciu środków komunikacji elektronicznej;</w:t>
      </w:r>
    </w:p>
    <w:p w:rsidR="00066191" w:rsidRPr="00304227" w:rsidRDefault="00066191" w:rsidP="00ED4FF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10 dni od dnia przekazania informacji o czynności Zamawiającego stanowiącej podstawę jego wniesienia, jeżeli informacja została przekazana w sposób inny niż określony w literze a)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Odwołania w przypadkach innych niż określone w ust. 9 i 10 wnosi się w terminie 5 dni od dnia, w którym powzięto lub przy zachowaniu należytej staranności można było powziąć wiadomość o okolicznościach stanowiących podstawę jego wniesienia. 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Skargę wnosi się do Sądu Okręgowego w Warszawie – sądu zamówień publicznych.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Skargę wnosi się za pośrednictwem Prezesa Krajowej Izby Odwoławczej, w terminie 14 dni od dnia doręczenia orzeczenia Izby lub postanowienia Prezesa Krajowej Izby Odwoławczej, o którym mowa w art. 519 ust. 1 ustawy PZP, przesyłając jednocześnie jej odpis przeciwnikowi skargi. Złożenie skargi w placówce pocztowej operatora wyznaczonego w rozumieniu ustawy z dnia 23 listopada 2012r. – Prawo pocztowe jest równoznaczne z jej wniesieniem.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Prezes Krajowej Izby Odwoławczej przekazuje skargę wraz z aktami postępowania odwoławczego do sądu zamówień publicznych w terminie 7 dni od dnia jej otrzymania.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Skargę  może wnieść również Prezes Urzędu, w terminie 30 dni od dnia wydania orzeczenia Izby lub postanowienia Prezesa Krajowej Izby Odwoławczej, o którym mowa w art. 519 ust. 1 ustawy PZP. Prezes Urzędu może także przystąpić do toczącego się postępowania.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 wyroku sądu lub postanowienia kończącego postępowanie w sprawie przysługuje skarga kasacyjna do Sądu Najwyższego.</w:t>
      </w:r>
    </w:p>
    <w:p w:rsidR="00066191" w:rsidRPr="00304227" w:rsidRDefault="00066191" w:rsidP="00ED4FF6">
      <w:pPr>
        <w:pStyle w:val="Akapitzlist"/>
        <w:numPr>
          <w:ilvl w:val="0"/>
          <w:numId w:val="13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Szczegółowe informacje dotyczące środków ochrony prawnej określone są w Dziale IX ustawy PZP.</w:t>
      </w:r>
    </w:p>
    <w:p w:rsidR="00F96993" w:rsidRPr="00304227" w:rsidRDefault="00F9699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</w:p>
    <w:p w:rsidR="007A38C3" w:rsidRPr="00304227" w:rsidRDefault="007A38C3" w:rsidP="00ED4FF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sz w:val="20"/>
          <w:szCs w:val="20"/>
          <w:lang w:val="pl-PL"/>
        </w:rPr>
        <w:t>Informacja o zasadach przetwarzania danych osobowych pozyskanych w postępowaniu o udzielenie zamówienia publicznego</w:t>
      </w:r>
    </w:p>
    <w:p w:rsidR="007A38C3" w:rsidRPr="00304227" w:rsidRDefault="007A38C3" w:rsidP="00ED4FF6">
      <w:pPr>
        <w:pStyle w:val="Akapitzlist"/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Na podstawie właściwych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rozporządzeniem lub RODO, udostępnia się Państwu poniższy zakres informacji: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left="1276" w:hanging="567"/>
        <w:contextualSpacing w:val="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Administrator danych osobowych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Administratorem Państwa danych osobowych jest Muzeum Narodowe w Poznaniu, Aleje </w:t>
      </w:r>
      <w:r w:rsidR="00066191" w:rsidRPr="00304227">
        <w:rPr>
          <w:rFonts w:ascii="Acumin Pro" w:hAnsi="Acumin Pro"/>
          <w:sz w:val="20"/>
          <w:szCs w:val="20"/>
          <w:lang w:val="pl-PL"/>
        </w:rPr>
        <w:t xml:space="preserve"> </w:t>
      </w:r>
      <w:r w:rsidRPr="00304227">
        <w:rPr>
          <w:rFonts w:ascii="Acumin Pro" w:hAnsi="Acumin Pro"/>
          <w:sz w:val="20"/>
          <w:szCs w:val="20"/>
          <w:lang w:val="pl-PL"/>
        </w:rPr>
        <w:t>Marcinkowskiego 9, 61-745 Poznań, zwane dalej także „Muzeum”.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Inspektor ochrony danych osobowych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Muzeum powołało Inspektora Ochrony Danych Osobowych. Mogą Państwo skontaktować się z nim we wszystkich sprawach związanych z przetwarzaniem Państwa danych osobowych oraz z wykonywaniem praw przysługujących Państwu na mocy przepisów prawnych regulujących problematykę ochrony danych osobowych, w następujący sposób: 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a) pod numerem telefonu +48 605 236 701.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b) poprzez adres e-mail: iodo@mnp.art.pl, 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c) listownie, na adres korespondencyjny Muzeum (z dopiskiem „inspektor ochrony danych osobowych”). 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Cel przetwarzania danych osobowych oraz podstawa prawna ich przetwarzania</w:t>
      </w:r>
    </w:p>
    <w:p w:rsidR="007A38C3" w:rsidRPr="00304227" w:rsidRDefault="007A38C3" w:rsidP="00ED4FF6">
      <w:pPr>
        <w:spacing w:line="276" w:lineRule="auto"/>
        <w:ind w:left="1276"/>
        <w:jc w:val="both"/>
        <w:rPr>
          <w:rFonts w:ascii="Acumin Pro" w:hAnsi="Acumin Pro"/>
          <w:i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Państwa dane osobowe są przetwarzane w koniecznych celach związanych z postępowaniem o udzielenie zamówienia publicznego, pod nazwą:</w:t>
      </w:r>
    </w:p>
    <w:p w:rsidR="00533FC1" w:rsidRPr="00304227" w:rsidRDefault="007A38C3" w:rsidP="00ED4FF6">
      <w:pPr>
        <w:spacing w:line="276" w:lineRule="auto"/>
        <w:ind w:left="1276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304227">
        <w:rPr>
          <w:rFonts w:ascii="Acumin Pro" w:hAnsi="Acumin Pro"/>
          <w:b/>
          <w:i/>
          <w:sz w:val="20"/>
          <w:szCs w:val="20"/>
          <w:lang w:val="pl-PL"/>
        </w:rPr>
        <w:t>AZ</w:t>
      </w:r>
      <w:r w:rsidR="00812080" w:rsidRPr="00304227">
        <w:rPr>
          <w:rFonts w:ascii="Acumin Pro" w:hAnsi="Acumin Pro"/>
          <w:b/>
          <w:i/>
          <w:sz w:val="20"/>
          <w:szCs w:val="20"/>
          <w:lang w:val="pl-PL"/>
        </w:rPr>
        <w:t>. 281.</w:t>
      </w:r>
      <w:r w:rsidR="00A14768" w:rsidRPr="00304227">
        <w:rPr>
          <w:rFonts w:ascii="Acumin Pro" w:hAnsi="Acumin Pro"/>
          <w:b/>
          <w:i/>
          <w:sz w:val="20"/>
          <w:szCs w:val="20"/>
          <w:lang w:val="pl-PL"/>
        </w:rPr>
        <w:t>1</w:t>
      </w:r>
      <w:r w:rsidR="00080F85">
        <w:rPr>
          <w:rFonts w:ascii="Acumin Pro" w:hAnsi="Acumin Pro"/>
          <w:b/>
          <w:i/>
          <w:sz w:val="20"/>
          <w:szCs w:val="20"/>
          <w:lang w:val="pl-PL"/>
        </w:rPr>
        <w:t>3</w:t>
      </w:r>
      <w:r w:rsidR="00812080" w:rsidRPr="00304227">
        <w:rPr>
          <w:rFonts w:ascii="Acumin Pro" w:hAnsi="Acumin Pro"/>
          <w:b/>
          <w:i/>
          <w:sz w:val="20"/>
          <w:szCs w:val="20"/>
          <w:lang w:val="pl-PL"/>
        </w:rPr>
        <w:t>.2021</w:t>
      </w:r>
      <w:r w:rsidR="00C06108" w:rsidRPr="00304227">
        <w:rPr>
          <w:rFonts w:ascii="Acumin Pro" w:hAnsi="Acumin Pro"/>
          <w:b/>
          <w:i/>
          <w:sz w:val="20"/>
          <w:szCs w:val="20"/>
          <w:lang w:val="pl-PL"/>
        </w:rPr>
        <w:t xml:space="preserve"> </w:t>
      </w:r>
      <w:r w:rsidR="00A14768" w:rsidRPr="00304227">
        <w:rPr>
          <w:rFonts w:ascii="Acumin Pro" w:hAnsi="Acumin Pro"/>
          <w:b/>
          <w:i/>
          <w:sz w:val="20"/>
          <w:szCs w:val="20"/>
          <w:lang w:val="pl-PL"/>
        </w:rPr>
        <w:t>–</w:t>
      </w:r>
      <w:r w:rsidR="00566A46" w:rsidRPr="00566A46">
        <w:rPr>
          <w:rFonts w:ascii="Acumin Pro" w:hAnsi="Acumin Pro"/>
          <w:b/>
          <w:sz w:val="20"/>
          <w:szCs w:val="20"/>
          <w:lang w:val="pl-PL"/>
        </w:rPr>
        <w:t xml:space="preserve"> </w:t>
      </w:r>
      <w:r w:rsidR="00566A46" w:rsidRPr="00304227">
        <w:rPr>
          <w:rFonts w:ascii="Acumin Pro" w:hAnsi="Acumin Pro"/>
          <w:b/>
          <w:sz w:val="20"/>
          <w:szCs w:val="20"/>
          <w:lang w:val="pl-PL"/>
        </w:rPr>
        <w:t xml:space="preserve">Dostarczenie do siedziby Zmawiającego </w:t>
      </w:r>
      <w:r w:rsidR="00566A46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aktualizacj</w:t>
      </w:r>
      <w:r w:rsidR="00566A46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i</w:t>
      </w:r>
      <w:r w:rsidR="00566A46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(</w:t>
      </w:r>
      <w:proofErr w:type="spellStart"/>
      <w:r w:rsidR="00566A46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upgrade</w:t>
      </w:r>
      <w:proofErr w:type="spellEnd"/>
      <w:r w:rsidR="00566A46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>) istniejącej licencji systemu Honeywell  BMS EBI o numerze 27653 do najnowszej dostępnej wersji systemu Honeywell (system zarządzający dla systemów SSP i bezpieczeństwa)</w:t>
      </w:r>
      <w:r w:rsidR="00566A46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oraz </w:t>
      </w:r>
      <w:r w:rsidR="00566A46" w:rsidRPr="00304227">
        <w:rPr>
          <w:rFonts w:ascii="Acumin Pro" w:hAnsi="Acumin Pro"/>
          <w:b/>
          <w:sz w:val="20"/>
          <w:szCs w:val="20"/>
          <w:lang w:val="pl-PL"/>
        </w:rPr>
        <w:t>nowych urządzeń do systemu oddymiania  i napowietrzenia klatki schodowej</w:t>
      </w:r>
      <w:r w:rsidR="00566A46" w:rsidRPr="00304227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</w:t>
      </w:r>
      <w:r w:rsidR="00566A46">
        <w:rPr>
          <w:rFonts w:ascii="Acumin Pro" w:eastAsia="Times New Roman" w:hAnsi="Acumin Pro" w:cstheme="minorHAnsi"/>
          <w:b/>
          <w:sz w:val="20"/>
          <w:szCs w:val="20"/>
          <w:lang w:val="pl-PL" w:eastAsia="pl-PL"/>
        </w:rPr>
        <w:t xml:space="preserve"> 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prowadzonego na podstawie ustawy Prawo zamówień publicznych i ewentualnego zawarcia umowy w sprawie przedmiotowego zamówienia publicznego, w razie wyboru Państwa oferty jako najkorzystniejszej. Podstawą prawną przetwarzania Państwa danych są właściwe przepisy rozporządzenia, w szczególności art. 6 ust. 1 lit. b oraz art. 6 ust. 1 lit c. 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Odbiorcy danych osobowych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Odbiorcami Państwa danych osobowych będą podmioty uprawnione do otrzymania Państwa danych na podstawie przepisów prawa. W razie zajścia takiej konieczności w sposób i w formie określonej przez przepisy prawa powszechnie obowiązującego:  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a) osoby upoważnione przez Administratora do przetwarzania danych w ramach wykonywania swoich obowiązków służbowych, 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b) podmioty, którym Administrator zleca wykonanie czynności, z którymi wiąże się konieczność przetwarzania danych,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c) podmioty prowadzące działalność pocztową i kurierską,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d) podmioty świadczące na rzecz Administratora usługi doradcze, konsultacyjne, audytowe, pomoc prawną, podatkową i inne podobne usługi.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Okres, przez który będą przechowywane Państwa dane osobowe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Państwa dane osobowe będą przetwarzane przez okres niezbędny do realizacji wskazanych powyżej celów przetwarzania, w tym również obowiązku archiwizacyjnego wynikającego z przepisów prawa, 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Informacja o przysługujących Państwu prawach</w:t>
      </w:r>
    </w:p>
    <w:p w:rsidR="007A38C3" w:rsidRPr="00304227" w:rsidRDefault="007A38C3" w:rsidP="00ED4FF6">
      <w:pPr>
        <w:pStyle w:val="Akapitzlist"/>
        <w:spacing w:line="276" w:lineRule="auto"/>
        <w:ind w:left="556" w:firstLine="72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I. Posiadają Państwo prawo:</w:t>
      </w:r>
    </w:p>
    <w:p w:rsidR="007A38C3" w:rsidRPr="00304227" w:rsidRDefault="007A38C3" w:rsidP="00ED4FF6">
      <w:pPr>
        <w:pStyle w:val="Akapitzlist"/>
        <w:spacing w:line="276" w:lineRule="auto"/>
        <w:ind w:left="144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a) dostępu do treści swoich danych, zgodnie z art. 15 rozporządzenia,</w:t>
      </w:r>
    </w:p>
    <w:p w:rsidR="007A38C3" w:rsidRPr="00304227" w:rsidRDefault="007A38C3" w:rsidP="00ED4FF6">
      <w:pPr>
        <w:pStyle w:val="Akapitzlist"/>
        <w:spacing w:line="276" w:lineRule="auto"/>
        <w:ind w:left="144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b) do ich sprostowania, zgodnie z art. 16 rozporządzenia,</w:t>
      </w:r>
    </w:p>
    <w:p w:rsidR="007A38C3" w:rsidRPr="00304227" w:rsidRDefault="007A38C3" w:rsidP="00ED4FF6">
      <w:pPr>
        <w:pStyle w:val="Akapitzlist"/>
        <w:spacing w:line="276" w:lineRule="auto"/>
        <w:ind w:left="144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c) ograniczenia przetwarzania, zgodnie z art. 18 rozporządzenia.</w:t>
      </w:r>
    </w:p>
    <w:p w:rsidR="007A38C3" w:rsidRPr="00304227" w:rsidRDefault="007A38C3" w:rsidP="00ED4FF6">
      <w:pPr>
        <w:pStyle w:val="Akapitzlist"/>
        <w:spacing w:line="276" w:lineRule="auto"/>
        <w:ind w:firstLine="55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II. Zamawiający informuje, że:</w:t>
      </w:r>
    </w:p>
    <w:p w:rsidR="007A38C3" w:rsidRPr="00304227" w:rsidRDefault="007A38C3" w:rsidP="00ED4FF6">
      <w:pPr>
        <w:pStyle w:val="Akapitzlist"/>
        <w:spacing w:line="276" w:lineRule="auto"/>
        <w:ind w:left="144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a) w przypadku, gdy wykonanie obowiązków, o których mowa w art. 15 ust. 1–3 rozporządzenia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:rsidR="007A38C3" w:rsidRPr="00304227" w:rsidRDefault="007A38C3" w:rsidP="00ED4FF6">
      <w:pPr>
        <w:pStyle w:val="Akapitzlist"/>
        <w:spacing w:line="276" w:lineRule="auto"/>
        <w:ind w:left="1440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b) wystąpienie z żądaniem, o którym mowa w art. 18 ust. 1 rozporządzenia 2016/679, nie ogranicza przetwarzania danych osobowych do czasu zakończenia postępowania o udzielenie zamówienia publicznego lub konkursu.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Informacje o prawie wniesienia skargi do organu nadzorczego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Przysługuje Państwu prawo do wniesienia skargi do organu nadzorczego - Prezesa Urzędu Ochrony Danych Osobowych, przy którym działa Urząd Ochrony Danych Osobowych, jeżeli uznają Państwo, że przetwarzanie Państwa danych osobowych dokonywane jest z naruszeniem przepisów ogólnego rozporządzenia o ochronie danych osobowych lub innych aktów prawnych regulujących problematykę ochrony danych osobowych. Adres organu nadzorczego: Urząd Ochrony Danych Osobowych, ul. Stawki 2, 00-193 Warszawa.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Informacja, czy podanie danych osobowych jest wymogiem ustawowym lub umownym lub warunkiem zawarcia umowy oraz czy osoba, której dane dotyczą, jest zobowiązana do ich podania i jakie są ewentualne konsekwencje niepodania danych</w:t>
      </w:r>
    </w:p>
    <w:p w:rsidR="007A38C3" w:rsidRPr="00304227" w:rsidRDefault="007A38C3" w:rsidP="00ED4FF6">
      <w:pPr>
        <w:pStyle w:val="Akapitzlist"/>
        <w:spacing w:line="276" w:lineRule="auto"/>
        <w:ind w:left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Podanie przez Państwa danych osobowych jest dobrowolne, a zarazem niezbędne i konieczne do Państwa uczestnictwa w postępowaniu o udzielenie zamówienia publicznego, o którym mowa w pkt 3. Obowiązek podania przez Państwa danych osobowych bezpośrednio Państwa dotyczących jest wymogiem uczestnictwa w niniejszym postępowaniu, konsekwencją ich niepodania będzie brak możliwości udziału w ww. postępowaniu.</w:t>
      </w:r>
    </w:p>
    <w:p w:rsidR="007A38C3" w:rsidRPr="00304227" w:rsidRDefault="007A38C3" w:rsidP="00ED4FF6">
      <w:pPr>
        <w:pStyle w:val="Akapitzlist"/>
        <w:numPr>
          <w:ilvl w:val="0"/>
          <w:numId w:val="14"/>
        </w:numPr>
        <w:spacing w:line="276" w:lineRule="auto"/>
        <w:ind w:left="1276" w:hanging="567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>Informacje o zautomatyzowanym podejmowaniu decyzji, w tym o profilowaniu</w:t>
      </w:r>
    </w:p>
    <w:p w:rsidR="007A38C3" w:rsidRPr="00304227" w:rsidRDefault="007A38C3" w:rsidP="00ED4FF6">
      <w:pPr>
        <w:pStyle w:val="Akapitzlist"/>
        <w:spacing w:line="276" w:lineRule="auto"/>
        <w:ind w:left="0" w:firstLine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Państwa dane osobowe nie będą: </w:t>
      </w:r>
    </w:p>
    <w:p w:rsidR="007A38C3" w:rsidRPr="00304227" w:rsidRDefault="007A38C3" w:rsidP="00ED4FF6">
      <w:pPr>
        <w:pStyle w:val="Akapitzlist"/>
        <w:spacing w:line="276" w:lineRule="auto"/>
        <w:ind w:left="0" w:firstLine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a) przetwarzane w sposób umożliwiający zautomatyzowane podejmowanie decyzji, </w:t>
      </w:r>
    </w:p>
    <w:p w:rsidR="007A38C3" w:rsidRPr="00304227" w:rsidRDefault="007A38C3" w:rsidP="00ED4FF6">
      <w:pPr>
        <w:pStyle w:val="Akapitzlist"/>
        <w:spacing w:line="276" w:lineRule="auto"/>
        <w:ind w:left="0" w:firstLine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b) profilowane, </w:t>
      </w:r>
    </w:p>
    <w:p w:rsidR="007A38C3" w:rsidRPr="00304227" w:rsidRDefault="007A38C3" w:rsidP="00ED4FF6">
      <w:pPr>
        <w:pStyle w:val="Akapitzlist"/>
        <w:spacing w:line="276" w:lineRule="auto"/>
        <w:ind w:left="0" w:firstLine="1276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c) przetwarzane w innych celach niż te, o których mowa w punktach powyższych. </w:t>
      </w:r>
    </w:p>
    <w:p w:rsidR="007A38C3" w:rsidRPr="00304227" w:rsidRDefault="007A38C3" w:rsidP="00ED4FF6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C33468" w:rsidRPr="00304227" w:rsidRDefault="004E631D" w:rsidP="00ED4FF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firstLine="709"/>
        <w:jc w:val="both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  </w:t>
      </w:r>
      <w:r w:rsidR="00B168AA" w:rsidRPr="00304227">
        <w:rPr>
          <w:rFonts w:ascii="Acumin Pro" w:hAnsi="Acumin Pro"/>
          <w:sz w:val="20"/>
          <w:szCs w:val="20"/>
          <w:lang w:val="pl-PL"/>
        </w:rPr>
        <w:t>Załączniki do niniejszej specyfikacji: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701"/>
        <w:gridCol w:w="8218"/>
      </w:tblGrid>
      <w:tr w:rsidR="00B168AA" w:rsidRPr="00304227" w:rsidTr="004E631D">
        <w:tc>
          <w:tcPr>
            <w:tcW w:w="701" w:type="dxa"/>
          </w:tcPr>
          <w:p w:rsidR="00B168AA" w:rsidRPr="00304227" w:rsidRDefault="00337578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>1</w:t>
            </w:r>
          </w:p>
        </w:tc>
        <w:tc>
          <w:tcPr>
            <w:tcW w:w="8218" w:type="dxa"/>
          </w:tcPr>
          <w:p w:rsidR="00B168AA" w:rsidRPr="00304227" w:rsidRDefault="00B168AA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Formularz ofertowy</w:t>
            </w:r>
          </w:p>
        </w:tc>
      </w:tr>
      <w:tr w:rsidR="00B168AA" w:rsidRPr="006200CD" w:rsidTr="004E631D">
        <w:tc>
          <w:tcPr>
            <w:tcW w:w="701" w:type="dxa"/>
          </w:tcPr>
          <w:p w:rsidR="00B168AA" w:rsidRPr="00304227" w:rsidRDefault="00337578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>2</w:t>
            </w:r>
          </w:p>
        </w:tc>
        <w:tc>
          <w:tcPr>
            <w:tcW w:w="8218" w:type="dxa"/>
          </w:tcPr>
          <w:p w:rsidR="00B168AA" w:rsidRPr="00304227" w:rsidRDefault="00B168AA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Oświadczenie o  niepodleganiu wykluczeniu</w:t>
            </w:r>
            <w:r w:rsidR="00017D61"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 i spełnianiu warunków</w:t>
            </w: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 (art. 125</w:t>
            </w:r>
            <w:r w:rsidR="00624FEC"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 ust.</w:t>
            </w:r>
            <w:r w:rsidR="000B42C8" w:rsidRPr="00304227">
              <w:rPr>
                <w:rFonts w:ascii="Acumin Pro" w:hAnsi="Acumin Pro"/>
                <w:sz w:val="20"/>
                <w:szCs w:val="20"/>
                <w:lang w:val="pl-PL"/>
              </w:rPr>
              <w:t>1</w:t>
            </w: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)</w:t>
            </w:r>
          </w:p>
        </w:tc>
      </w:tr>
      <w:tr w:rsidR="00974A82" w:rsidRPr="006200CD" w:rsidTr="004E631D">
        <w:tc>
          <w:tcPr>
            <w:tcW w:w="701" w:type="dxa"/>
          </w:tcPr>
          <w:p w:rsidR="00974A82" w:rsidRPr="00304227" w:rsidRDefault="00337578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>3</w:t>
            </w:r>
          </w:p>
        </w:tc>
        <w:tc>
          <w:tcPr>
            <w:tcW w:w="8218" w:type="dxa"/>
          </w:tcPr>
          <w:p w:rsidR="00974A82" w:rsidRPr="00304227" w:rsidRDefault="00D45629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Z</w:t>
            </w:r>
            <w:r w:rsidR="00974A82" w:rsidRPr="00304227">
              <w:rPr>
                <w:rFonts w:ascii="Acumin Pro" w:hAnsi="Acumin Pro"/>
                <w:sz w:val="20"/>
                <w:szCs w:val="20"/>
                <w:lang w:val="pl-PL"/>
              </w:rPr>
              <w:t>obowiązanie</w:t>
            </w: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 xml:space="preserve"> innego podmiotu do udostępnienia niezbędnych zasobów</w:t>
            </w:r>
          </w:p>
        </w:tc>
      </w:tr>
      <w:tr w:rsidR="00B168AA" w:rsidRPr="00304227" w:rsidTr="004E631D">
        <w:tc>
          <w:tcPr>
            <w:tcW w:w="701" w:type="dxa"/>
          </w:tcPr>
          <w:p w:rsidR="00B168AA" w:rsidRPr="00304227" w:rsidRDefault="00337578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>4</w:t>
            </w:r>
          </w:p>
        </w:tc>
        <w:tc>
          <w:tcPr>
            <w:tcW w:w="8218" w:type="dxa"/>
          </w:tcPr>
          <w:p w:rsidR="00B168AA" w:rsidRPr="00304227" w:rsidRDefault="00B168AA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304227">
              <w:rPr>
                <w:rFonts w:ascii="Acumin Pro" w:hAnsi="Acumin Pro"/>
                <w:sz w:val="20"/>
                <w:szCs w:val="20"/>
                <w:lang w:val="pl-PL"/>
              </w:rPr>
              <w:t>Wzór umowy</w:t>
            </w:r>
          </w:p>
        </w:tc>
      </w:tr>
      <w:tr w:rsidR="00080F85" w:rsidRPr="006200CD" w:rsidTr="004E631D">
        <w:tc>
          <w:tcPr>
            <w:tcW w:w="701" w:type="dxa"/>
          </w:tcPr>
          <w:p w:rsidR="00080F85" w:rsidRDefault="00080F85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cumin Pro" w:hAnsi="Acumin Pro"/>
                <w:sz w:val="20"/>
                <w:szCs w:val="20"/>
                <w:lang w:val="pl-PL"/>
              </w:rPr>
            </w:pPr>
            <w:r>
              <w:rPr>
                <w:rFonts w:ascii="Acumin Pro" w:hAnsi="Acumin Pro"/>
                <w:sz w:val="20"/>
                <w:szCs w:val="20"/>
                <w:lang w:val="pl-PL"/>
              </w:rPr>
              <w:t>5</w:t>
            </w:r>
          </w:p>
        </w:tc>
        <w:tc>
          <w:tcPr>
            <w:tcW w:w="8218" w:type="dxa"/>
          </w:tcPr>
          <w:p w:rsidR="00080F85" w:rsidRPr="00304227" w:rsidRDefault="00080F85" w:rsidP="00ED4F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cumin Pro" w:hAnsi="Acumin Pro"/>
                <w:sz w:val="20"/>
                <w:szCs w:val="20"/>
                <w:lang w:val="pl-PL"/>
              </w:rPr>
            </w:pPr>
            <w:r w:rsidRPr="0016216D">
              <w:rPr>
                <w:rFonts w:ascii="Acumin Pro" w:hAnsi="Acumin Pro" w:cs="Arial"/>
                <w:bCs/>
                <w:sz w:val="20"/>
                <w:lang w:val="pl-PL"/>
              </w:rPr>
              <w:t>Oświadczenie podmiotów wspólnie ubiegających się o udzielenie zamówienia</w:t>
            </w:r>
          </w:p>
        </w:tc>
      </w:tr>
    </w:tbl>
    <w:p w:rsidR="004E631D" w:rsidRPr="00304227" w:rsidRDefault="00E000EF" w:rsidP="00ED4FF6">
      <w:pPr>
        <w:pStyle w:val="Akapitzlist"/>
        <w:spacing w:line="276" w:lineRule="auto"/>
        <w:ind w:left="0"/>
        <w:rPr>
          <w:rFonts w:ascii="Acumin Pro" w:hAnsi="Acumin Pro"/>
          <w:sz w:val="20"/>
          <w:szCs w:val="20"/>
          <w:lang w:val="pl-PL"/>
        </w:rPr>
      </w:pPr>
      <w:r w:rsidRPr="00304227">
        <w:rPr>
          <w:rFonts w:ascii="Acumin Pro" w:hAnsi="Acumin Pro"/>
          <w:sz w:val="20"/>
          <w:szCs w:val="20"/>
          <w:lang w:val="pl-PL"/>
        </w:rPr>
        <w:t xml:space="preserve">              </w:t>
      </w:r>
    </w:p>
    <w:sectPr w:rsidR="004E631D" w:rsidRPr="00304227" w:rsidSect="004438DC">
      <w:footerReference w:type="default" r:id="rId15"/>
      <w:headerReference w:type="first" r:id="rId16"/>
      <w:pgSz w:w="11906" w:h="16838"/>
      <w:pgMar w:top="1440" w:right="1080" w:bottom="1440" w:left="1080" w:header="851" w:footer="141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0CD" w:rsidRDefault="006200CD">
      <w:r>
        <w:separator/>
      </w:r>
    </w:p>
  </w:endnote>
  <w:endnote w:type="continuationSeparator" w:id="0">
    <w:p w:rsidR="006200CD" w:rsidRDefault="00620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951023"/>
      <w:docPartObj>
        <w:docPartGallery w:val="Page Numbers (Bottom of Page)"/>
        <w:docPartUnique/>
      </w:docPartObj>
    </w:sdtPr>
    <w:sdtEndPr>
      <w:rPr>
        <w:rFonts w:ascii="Acumin Pro" w:hAnsi="Acumin Pro"/>
        <w:sz w:val="16"/>
        <w:szCs w:val="16"/>
      </w:rPr>
    </w:sdtEndPr>
    <w:sdtContent>
      <w:p w:rsidR="006200CD" w:rsidRPr="004438DC" w:rsidRDefault="006200CD">
        <w:pPr>
          <w:pStyle w:val="Stopka"/>
          <w:jc w:val="right"/>
          <w:rPr>
            <w:rFonts w:ascii="Acumin Pro" w:hAnsi="Acumin Pro"/>
            <w:sz w:val="16"/>
            <w:szCs w:val="16"/>
          </w:rPr>
        </w:pPr>
        <w:r w:rsidRPr="004438DC">
          <w:rPr>
            <w:rFonts w:ascii="Acumin Pro" w:hAnsi="Acumin Pro"/>
            <w:sz w:val="16"/>
            <w:szCs w:val="16"/>
          </w:rPr>
          <w:fldChar w:fldCharType="begin"/>
        </w:r>
        <w:r w:rsidRPr="004438DC">
          <w:rPr>
            <w:rFonts w:ascii="Acumin Pro" w:hAnsi="Acumin Pro"/>
            <w:sz w:val="16"/>
            <w:szCs w:val="16"/>
          </w:rPr>
          <w:instrText>PAGE   \* MERGEFORMAT</w:instrText>
        </w:r>
        <w:r w:rsidRPr="004438DC">
          <w:rPr>
            <w:rFonts w:ascii="Acumin Pro" w:hAnsi="Acumin Pro"/>
            <w:sz w:val="16"/>
            <w:szCs w:val="16"/>
          </w:rPr>
          <w:fldChar w:fldCharType="separate"/>
        </w:r>
        <w:r w:rsidR="00B36952" w:rsidRPr="00B36952">
          <w:rPr>
            <w:rFonts w:ascii="Acumin Pro" w:hAnsi="Acumin Pro"/>
            <w:noProof/>
            <w:sz w:val="16"/>
            <w:szCs w:val="16"/>
            <w:lang w:val="pl-PL"/>
          </w:rPr>
          <w:t>19</w:t>
        </w:r>
        <w:r w:rsidRPr="004438DC">
          <w:rPr>
            <w:rFonts w:ascii="Acumin Pro" w:hAnsi="Acumin Pro"/>
            <w:sz w:val="16"/>
            <w:szCs w:val="16"/>
          </w:rPr>
          <w:fldChar w:fldCharType="end"/>
        </w:r>
      </w:p>
    </w:sdtContent>
  </w:sdt>
  <w:p w:rsidR="006200CD" w:rsidRPr="003A6470" w:rsidRDefault="006200CD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0CD" w:rsidRDefault="006200CD">
      <w:r>
        <w:separator/>
      </w:r>
    </w:p>
  </w:footnote>
  <w:footnote w:type="continuationSeparator" w:id="0">
    <w:p w:rsidR="006200CD" w:rsidRDefault="00620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0CD" w:rsidRDefault="006200CD" w:rsidP="00284C40">
    <w:pPr>
      <w:pStyle w:val="Nagwek"/>
    </w:pPr>
    <w:r>
      <w:rPr>
        <w:noProof/>
        <w:lang w:val="pl-PL" w:eastAsia="pl-PL"/>
      </w:rPr>
      <w:drawing>
        <wp:inline distT="0" distB="0" distL="0" distR="0">
          <wp:extent cx="1800225" cy="457200"/>
          <wp:effectExtent l="0" t="0" r="9525" b="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200CD" w:rsidRDefault="006200CD" w:rsidP="00284C40">
    <w:pPr>
      <w:rPr>
        <w:rFonts w:ascii="Acumin Pro" w:hAnsi="Acumin Pro"/>
        <w:sz w:val="40"/>
        <w:szCs w:val="40"/>
      </w:rPr>
    </w:pPr>
    <w:r>
      <w:rPr>
        <w:rFonts w:ascii="Acumin Pro" w:hAnsi="Acumin Pro"/>
        <w:sz w:val="40"/>
        <w:szCs w:val="4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6557E"/>
    <w:multiLevelType w:val="hybridMultilevel"/>
    <w:tmpl w:val="2F84663A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778" w:hanging="360"/>
      </w:pPr>
      <w:rPr>
        <w:b w:val="0"/>
      </w:rPr>
    </w:lvl>
    <w:lvl w:ilvl="2" w:tplc="093CA9B8">
      <w:start w:val="1"/>
      <w:numFmt w:val="lowerLetter"/>
      <w:lvlText w:val="%3)"/>
      <w:lvlJc w:val="left"/>
      <w:pPr>
        <w:ind w:left="1800" w:hanging="180"/>
      </w:pPr>
      <w:rPr>
        <w:rFonts w:ascii="Acumin Pro" w:eastAsia="Arial Unicode MS" w:hAnsi="Acumin Pro" w:cs="Times New Roman"/>
      </w:rPr>
    </w:lvl>
    <w:lvl w:ilvl="3" w:tplc="63D68E1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547ED2A4">
      <w:start w:val="18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70BDA"/>
    <w:multiLevelType w:val="multilevel"/>
    <w:tmpl w:val="4F96B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AA7BE1"/>
    <w:multiLevelType w:val="hybridMultilevel"/>
    <w:tmpl w:val="71C4F068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51F2067"/>
    <w:multiLevelType w:val="hybridMultilevel"/>
    <w:tmpl w:val="8EF272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541671"/>
    <w:multiLevelType w:val="multilevel"/>
    <w:tmpl w:val="BB36758E"/>
    <w:lvl w:ilvl="0">
      <w:start w:val="1"/>
      <w:numFmt w:val="decimal"/>
      <w:lvlText w:val="%1."/>
      <w:lvlJc w:val="left"/>
      <w:rPr>
        <w:rFonts w:ascii="Acumin Pro" w:eastAsia="Segoe UI" w:hAnsi="Acumin Pr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8F7D1F"/>
    <w:multiLevelType w:val="hybridMultilevel"/>
    <w:tmpl w:val="78B8D1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66102"/>
    <w:multiLevelType w:val="hybridMultilevel"/>
    <w:tmpl w:val="CFA8DE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B236543"/>
    <w:multiLevelType w:val="hybridMultilevel"/>
    <w:tmpl w:val="B9E88F12"/>
    <w:lvl w:ilvl="0" w:tplc="176E3F18">
      <w:start w:val="1"/>
      <w:numFmt w:val="decimal"/>
      <w:lvlText w:val="%1."/>
      <w:lvlJc w:val="left"/>
      <w:pPr>
        <w:ind w:left="1080" w:hanging="360"/>
      </w:pPr>
      <w:rPr>
        <w:rFonts w:ascii="Acumin Pro" w:hAnsi="Acumin Pro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7">
      <w:start w:val="1"/>
      <w:numFmt w:val="lowerLetter"/>
      <w:lvlText w:val="%5)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1A2B33"/>
    <w:multiLevelType w:val="hybridMultilevel"/>
    <w:tmpl w:val="EBC816FC"/>
    <w:lvl w:ilvl="0" w:tplc="D07CE530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21ED7"/>
    <w:multiLevelType w:val="hybridMultilevel"/>
    <w:tmpl w:val="A6EA1308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165B5D33"/>
    <w:multiLevelType w:val="hybridMultilevel"/>
    <w:tmpl w:val="86BC6B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BD7E68"/>
    <w:multiLevelType w:val="hybridMultilevel"/>
    <w:tmpl w:val="A10AA834"/>
    <w:lvl w:ilvl="0" w:tplc="1350383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7DA3C5A"/>
    <w:multiLevelType w:val="hybridMultilevel"/>
    <w:tmpl w:val="08A28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16C40"/>
    <w:multiLevelType w:val="hybridMultilevel"/>
    <w:tmpl w:val="7090AD88"/>
    <w:lvl w:ilvl="0" w:tplc="A7DC4A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1A627DD"/>
    <w:multiLevelType w:val="hybridMultilevel"/>
    <w:tmpl w:val="EB189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506FD"/>
    <w:multiLevelType w:val="multilevel"/>
    <w:tmpl w:val="FC36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E77C3E"/>
    <w:multiLevelType w:val="hybridMultilevel"/>
    <w:tmpl w:val="4F62C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C2ABA">
      <w:numFmt w:val="bullet"/>
      <w:lvlText w:val="•"/>
      <w:lvlJc w:val="left"/>
      <w:pPr>
        <w:ind w:left="1440" w:hanging="360"/>
      </w:pPr>
      <w:rPr>
        <w:rFonts w:ascii="Acumin Pro" w:eastAsia="Times New Roman" w:hAnsi="Acumin Pro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582895"/>
    <w:multiLevelType w:val="hybridMultilevel"/>
    <w:tmpl w:val="9EDA9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0527B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6A27EF4">
      <w:start w:val="1"/>
      <w:numFmt w:val="lowerLetter"/>
      <w:lvlText w:val="%3)"/>
      <w:lvlJc w:val="right"/>
      <w:pPr>
        <w:ind w:left="1882" w:hanging="180"/>
      </w:pPr>
      <w:rPr>
        <w:rFonts w:ascii="Times New Roman" w:eastAsia="Segoe U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E137B"/>
    <w:multiLevelType w:val="hybridMultilevel"/>
    <w:tmpl w:val="323A3F8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7B560F3"/>
    <w:multiLevelType w:val="multilevel"/>
    <w:tmpl w:val="28828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cumin Pro" w:eastAsia="Segoe UI" w:hAnsi="Acumin Pro" w:cs="Times New Roman"/>
        <w:b w:val="0"/>
        <w:lang w:val="en-US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</w:rPr>
    </w:lvl>
  </w:abstractNum>
  <w:abstractNum w:abstractNumId="21" w15:restartNumberingAfterBreak="0">
    <w:nsid w:val="37C01163"/>
    <w:multiLevelType w:val="hybridMultilevel"/>
    <w:tmpl w:val="EFC05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00388"/>
    <w:multiLevelType w:val="hybridMultilevel"/>
    <w:tmpl w:val="8474DE6E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CEA74E6">
      <w:start w:val="1"/>
      <w:numFmt w:val="decimal"/>
      <w:lvlText w:val="%2."/>
      <w:lvlJc w:val="left"/>
      <w:pPr>
        <w:ind w:left="1778" w:hanging="360"/>
      </w:pPr>
      <w:rPr>
        <w:b w:val="0"/>
        <w:color w:val="auto"/>
      </w:rPr>
    </w:lvl>
    <w:lvl w:ilvl="2" w:tplc="093CA9B8">
      <w:start w:val="1"/>
      <w:numFmt w:val="lowerLetter"/>
      <w:lvlText w:val="%3)"/>
      <w:lvlJc w:val="left"/>
      <w:pPr>
        <w:ind w:left="1800" w:hanging="180"/>
      </w:pPr>
      <w:rPr>
        <w:rFonts w:ascii="Acumin Pro" w:eastAsia="Arial Unicode MS" w:hAnsi="Acumin Pro" w:cs="Times New Roman"/>
      </w:rPr>
    </w:lvl>
    <w:lvl w:ilvl="3" w:tplc="63D68E1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547ED2A4">
      <w:start w:val="18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B060BA"/>
    <w:multiLevelType w:val="hybridMultilevel"/>
    <w:tmpl w:val="F68E6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643A96"/>
    <w:multiLevelType w:val="hybridMultilevel"/>
    <w:tmpl w:val="8D80E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A55AD"/>
    <w:multiLevelType w:val="hybridMultilevel"/>
    <w:tmpl w:val="C02A946A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208CEFE6">
      <w:start w:val="1"/>
      <w:numFmt w:val="lowerLetter"/>
      <w:lvlText w:val="%3)"/>
      <w:lvlJc w:val="right"/>
      <w:pPr>
        <w:ind w:left="1800" w:hanging="180"/>
      </w:pPr>
      <w:rPr>
        <w:rFonts w:ascii="Acumin Pro" w:eastAsia="Arial Unicode MS" w:hAnsi="Acumin Pro" w:cs="Times New Roman"/>
        <w:b w:val="0"/>
      </w:rPr>
    </w:lvl>
    <w:lvl w:ilvl="3" w:tplc="63D68E1E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28ACC418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A30002"/>
    <w:multiLevelType w:val="hybridMultilevel"/>
    <w:tmpl w:val="15105998"/>
    <w:lvl w:ilvl="0" w:tplc="6588815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522C0"/>
    <w:multiLevelType w:val="hybridMultilevel"/>
    <w:tmpl w:val="238C02D2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A0F2DCA6">
      <w:start w:val="1"/>
      <w:numFmt w:val="lowerLetter"/>
      <w:lvlText w:val="%3)"/>
      <w:lvlJc w:val="right"/>
      <w:pPr>
        <w:ind w:left="1800" w:hanging="180"/>
      </w:pPr>
      <w:rPr>
        <w:rFonts w:ascii="Acumin Pro" w:eastAsia="Arial Unicode MS" w:hAnsi="Acumin Pro" w:cs="Times New Roman"/>
        <w:b w:val="0"/>
        <w:color w:val="000000" w:themeColor="text1"/>
      </w:rPr>
    </w:lvl>
    <w:lvl w:ilvl="3" w:tplc="63D68E1E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28ACC418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261AEC"/>
    <w:multiLevelType w:val="multilevel"/>
    <w:tmpl w:val="1724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6F399B"/>
    <w:multiLevelType w:val="hybridMultilevel"/>
    <w:tmpl w:val="521C821A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52154089"/>
    <w:multiLevelType w:val="hybridMultilevel"/>
    <w:tmpl w:val="3196D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C564B"/>
    <w:multiLevelType w:val="multilevel"/>
    <w:tmpl w:val="58EC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6B6735"/>
    <w:multiLevelType w:val="hybridMultilevel"/>
    <w:tmpl w:val="1A3E067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9125CB"/>
    <w:multiLevelType w:val="hybridMultilevel"/>
    <w:tmpl w:val="3B0A7C84"/>
    <w:lvl w:ilvl="0" w:tplc="C3FAFCB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778" w:hanging="360"/>
      </w:pPr>
      <w:rPr>
        <w:b w:val="0"/>
      </w:rPr>
    </w:lvl>
    <w:lvl w:ilvl="2" w:tplc="093CA9B8">
      <w:start w:val="1"/>
      <w:numFmt w:val="lowerLetter"/>
      <w:lvlText w:val="%3)"/>
      <w:lvlJc w:val="left"/>
      <w:pPr>
        <w:ind w:left="1800" w:hanging="180"/>
      </w:pPr>
      <w:rPr>
        <w:rFonts w:ascii="Acumin Pro" w:eastAsia="Arial Unicode MS" w:hAnsi="Acumin Pro" w:cs="Times New Roman"/>
      </w:rPr>
    </w:lvl>
    <w:lvl w:ilvl="3" w:tplc="63D68E1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547ED2A4">
      <w:start w:val="18"/>
      <w:numFmt w:val="upperRoman"/>
      <w:lvlText w:val="%5&gt;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290158"/>
    <w:multiLevelType w:val="hybridMultilevel"/>
    <w:tmpl w:val="A7340280"/>
    <w:lvl w:ilvl="0" w:tplc="17404948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AE9AE636">
      <w:start w:val="1"/>
      <w:numFmt w:val="lowerLetter"/>
      <w:lvlText w:val="%2)"/>
      <w:lvlJc w:val="left"/>
      <w:pPr>
        <w:ind w:left="149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EAEB904">
      <w:start w:val="1"/>
      <w:numFmt w:val="decimal"/>
      <w:lvlText w:val="%4."/>
      <w:lvlJc w:val="left"/>
      <w:pPr>
        <w:ind w:left="360" w:hanging="360"/>
      </w:pPr>
      <w:rPr>
        <w:b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9493B"/>
    <w:multiLevelType w:val="hybridMultilevel"/>
    <w:tmpl w:val="58A650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9545D"/>
    <w:multiLevelType w:val="multilevel"/>
    <w:tmpl w:val="28D4C2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cumin Pro" w:eastAsia="Times New Roman" w:hAnsi="Acumin Pro" w:cs="Times New Roman"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80" w:hanging="1440"/>
      </w:pPr>
      <w:rPr>
        <w:rFonts w:hint="default"/>
      </w:rPr>
    </w:lvl>
  </w:abstractNum>
  <w:abstractNum w:abstractNumId="37" w15:restartNumberingAfterBreak="0">
    <w:nsid w:val="6FBE14BB"/>
    <w:multiLevelType w:val="multilevel"/>
    <w:tmpl w:val="95DA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E13C6A"/>
    <w:multiLevelType w:val="hybridMultilevel"/>
    <w:tmpl w:val="D974B2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E729C"/>
    <w:multiLevelType w:val="multilevel"/>
    <w:tmpl w:val="97E2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2"/>
  </w:num>
  <w:num w:numId="3">
    <w:abstractNumId w:val="22"/>
  </w:num>
  <w:num w:numId="4">
    <w:abstractNumId w:val="8"/>
  </w:num>
  <w:num w:numId="5">
    <w:abstractNumId w:val="5"/>
  </w:num>
  <w:num w:numId="6">
    <w:abstractNumId w:val="20"/>
  </w:num>
  <w:num w:numId="7">
    <w:abstractNumId w:val="18"/>
  </w:num>
  <w:num w:numId="8">
    <w:abstractNumId w:val="14"/>
  </w:num>
  <w:num w:numId="9">
    <w:abstractNumId w:val="25"/>
  </w:num>
  <w:num w:numId="10">
    <w:abstractNumId w:val="11"/>
  </w:num>
  <w:num w:numId="11">
    <w:abstractNumId w:val="34"/>
  </w:num>
  <w:num w:numId="12">
    <w:abstractNumId w:val="36"/>
  </w:num>
  <w:num w:numId="13">
    <w:abstractNumId w:val="23"/>
  </w:num>
  <w:num w:numId="14">
    <w:abstractNumId w:val="30"/>
  </w:num>
  <w:num w:numId="15">
    <w:abstractNumId w:val="12"/>
  </w:num>
  <w:num w:numId="16">
    <w:abstractNumId w:val="29"/>
  </w:num>
  <w:num w:numId="17">
    <w:abstractNumId w:val="1"/>
  </w:num>
  <w:num w:numId="18">
    <w:abstractNumId w:val="33"/>
  </w:num>
  <w:num w:numId="19">
    <w:abstractNumId w:val="19"/>
  </w:num>
  <w:num w:numId="20">
    <w:abstractNumId w:val="10"/>
  </w:num>
  <w:num w:numId="21">
    <w:abstractNumId w:val="38"/>
  </w:num>
  <w:num w:numId="22">
    <w:abstractNumId w:val="3"/>
  </w:num>
  <w:num w:numId="23">
    <w:abstractNumId w:val="27"/>
  </w:num>
  <w:num w:numId="24">
    <w:abstractNumId w:val="15"/>
  </w:num>
  <w:num w:numId="25">
    <w:abstractNumId w:val="17"/>
  </w:num>
  <w:num w:numId="26">
    <w:abstractNumId w:val="6"/>
  </w:num>
  <w:num w:numId="27">
    <w:abstractNumId w:val="4"/>
  </w:num>
  <w:num w:numId="28">
    <w:abstractNumId w:val="35"/>
  </w:num>
  <w:num w:numId="29">
    <w:abstractNumId w:val="24"/>
  </w:num>
  <w:num w:numId="30">
    <w:abstractNumId w:val="21"/>
  </w:num>
  <w:num w:numId="31">
    <w:abstractNumId w:val="16"/>
  </w:num>
  <w:num w:numId="32">
    <w:abstractNumId w:val="31"/>
  </w:num>
  <w:num w:numId="33">
    <w:abstractNumId w:val="39"/>
  </w:num>
  <w:num w:numId="34">
    <w:abstractNumId w:val="37"/>
  </w:num>
  <w:num w:numId="35">
    <w:abstractNumId w:val="2"/>
  </w:num>
  <w:num w:numId="36">
    <w:abstractNumId w:val="28"/>
  </w:num>
  <w:num w:numId="37">
    <w:abstractNumId w:val="9"/>
  </w:num>
  <w:num w:numId="38">
    <w:abstractNumId w:val="26"/>
  </w:num>
  <w:num w:numId="39">
    <w:abstractNumId w:val="7"/>
  </w:num>
  <w:num w:numId="40">
    <w:abstractNumId w:val="1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04EB6"/>
    <w:rsid w:val="00005D71"/>
    <w:rsid w:val="000111A9"/>
    <w:rsid w:val="000113A3"/>
    <w:rsid w:val="00016203"/>
    <w:rsid w:val="00017D61"/>
    <w:rsid w:val="00020E7E"/>
    <w:rsid w:val="00023BC3"/>
    <w:rsid w:val="00027771"/>
    <w:rsid w:val="00034959"/>
    <w:rsid w:val="000351B2"/>
    <w:rsid w:val="00036B9C"/>
    <w:rsid w:val="00040A9C"/>
    <w:rsid w:val="00043BF5"/>
    <w:rsid w:val="0004571C"/>
    <w:rsid w:val="00046BDD"/>
    <w:rsid w:val="000519CE"/>
    <w:rsid w:val="00062293"/>
    <w:rsid w:val="00062986"/>
    <w:rsid w:val="0006554B"/>
    <w:rsid w:val="00066191"/>
    <w:rsid w:val="00066546"/>
    <w:rsid w:val="0007027D"/>
    <w:rsid w:val="00070EDF"/>
    <w:rsid w:val="0007246A"/>
    <w:rsid w:val="00074F9C"/>
    <w:rsid w:val="0007624E"/>
    <w:rsid w:val="0007697F"/>
    <w:rsid w:val="00080F85"/>
    <w:rsid w:val="000813A8"/>
    <w:rsid w:val="00082B4C"/>
    <w:rsid w:val="00086999"/>
    <w:rsid w:val="00086B8C"/>
    <w:rsid w:val="000906E1"/>
    <w:rsid w:val="000970A1"/>
    <w:rsid w:val="000A03DB"/>
    <w:rsid w:val="000A596F"/>
    <w:rsid w:val="000A5DD9"/>
    <w:rsid w:val="000A79F8"/>
    <w:rsid w:val="000A7EA5"/>
    <w:rsid w:val="000B198F"/>
    <w:rsid w:val="000B343F"/>
    <w:rsid w:val="000B42C8"/>
    <w:rsid w:val="000B72A2"/>
    <w:rsid w:val="000C1096"/>
    <w:rsid w:val="000C4D7E"/>
    <w:rsid w:val="000C4E2C"/>
    <w:rsid w:val="000C7F52"/>
    <w:rsid w:val="000D4CAA"/>
    <w:rsid w:val="000D7DC2"/>
    <w:rsid w:val="000E7CEA"/>
    <w:rsid w:val="000F0FCF"/>
    <w:rsid w:val="000F4356"/>
    <w:rsid w:val="000F56A9"/>
    <w:rsid w:val="000F6FCD"/>
    <w:rsid w:val="000F74D7"/>
    <w:rsid w:val="000F7726"/>
    <w:rsid w:val="00100BE5"/>
    <w:rsid w:val="00103E4D"/>
    <w:rsid w:val="00105760"/>
    <w:rsid w:val="0010707F"/>
    <w:rsid w:val="00110A4A"/>
    <w:rsid w:val="001163E1"/>
    <w:rsid w:val="00120C49"/>
    <w:rsid w:val="00123135"/>
    <w:rsid w:val="001243AA"/>
    <w:rsid w:val="00127CB0"/>
    <w:rsid w:val="00132AEB"/>
    <w:rsid w:val="00135DBF"/>
    <w:rsid w:val="00136160"/>
    <w:rsid w:val="00142D0F"/>
    <w:rsid w:val="00143950"/>
    <w:rsid w:val="0014564D"/>
    <w:rsid w:val="0015054D"/>
    <w:rsid w:val="00154242"/>
    <w:rsid w:val="00157108"/>
    <w:rsid w:val="00160041"/>
    <w:rsid w:val="0016216D"/>
    <w:rsid w:val="001704E2"/>
    <w:rsid w:val="00172601"/>
    <w:rsid w:val="0017371C"/>
    <w:rsid w:val="00181580"/>
    <w:rsid w:val="0018252E"/>
    <w:rsid w:val="00182996"/>
    <w:rsid w:val="00182FE2"/>
    <w:rsid w:val="001852B3"/>
    <w:rsid w:val="001855F2"/>
    <w:rsid w:val="00190DBF"/>
    <w:rsid w:val="00190F07"/>
    <w:rsid w:val="00191203"/>
    <w:rsid w:val="00195092"/>
    <w:rsid w:val="00196E3D"/>
    <w:rsid w:val="001A5679"/>
    <w:rsid w:val="001B2C56"/>
    <w:rsid w:val="001B3E1C"/>
    <w:rsid w:val="001B6CA9"/>
    <w:rsid w:val="001C09D2"/>
    <w:rsid w:val="001C474E"/>
    <w:rsid w:val="001C7E6D"/>
    <w:rsid w:val="001D00C8"/>
    <w:rsid w:val="001D0917"/>
    <w:rsid w:val="001D29C9"/>
    <w:rsid w:val="001D45B0"/>
    <w:rsid w:val="001D7C23"/>
    <w:rsid w:val="001D7D50"/>
    <w:rsid w:val="001D7EB4"/>
    <w:rsid w:val="001E25F5"/>
    <w:rsid w:val="001E2FE3"/>
    <w:rsid w:val="001E55F1"/>
    <w:rsid w:val="001E6788"/>
    <w:rsid w:val="001F113D"/>
    <w:rsid w:val="001F1A20"/>
    <w:rsid w:val="001F2ABE"/>
    <w:rsid w:val="001F3F04"/>
    <w:rsid w:val="001F4598"/>
    <w:rsid w:val="001F4811"/>
    <w:rsid w:val="00200133"/>
    <w:rsid w:val="00204117"/>
    <w:rsid w:val="00207808"/>
    <w:rsid w:val="00207AD4"/>
    <w:rsid w:val="002107C0"/>
    <w:rsid w:val="00210DEC"/>
    <w:rsid w:val="00210E53"/>
    <w:rsid w:val="00213AED"/>
    <w:rsid w:val="00216B3F"/>
    <w:rsid w:val="00216C82"/>
    <w:rsid w:val="00217B7C"/>
    <w:rsid w:val="00226F04"/>
    <w:rsid w:val="0023055F"/>
    <w:rsid w:val="0023172B"/>
    <w:rsid w:val="00235A22"/>
    <w:rsid w:val="00240BD4"/>
    <w:rsid w:val="00241924"/>
    <w:rsid w:val="00242D82"/>
    <w:rsid w:val="00251888"/>
    <w:rsid w:val="00252BE5"/>
    <w:rsid w:val="0025359C"/>
    <w:rsid w:val="002576D9"/>
    <w:rsid w:val="0027006F"/>
    <w:rsid w:val="00276395"/>
    <w:rsid w:val="00280C53"/>
    <w:rsid w:val="00281DAC"/>
    <w:rsid w:val="00283491"/>
    <w:rsid w:val="00284C40"/>
    <w:rsid w:val="00291E43"/>
    <w:rsid w:val="00292D9F"/>
    <w:rsid w:val="00292EF7"/>
    <w:rsid w:val="0029741C"/>
    <w:rsid w:val="002A158E"/>
    <w:rsid w:val="002A4B4F"/>
    <w:rsid w:val="002A52C5"/>
    <w:rsid w:val="002A5D3B"/>
    <w:rsid w:val="002A728C"/>
    <w:rsid w:val="002B3A30"/>
    <w:rsid w:val="002B3E23"/>
    <w:rsid w:val="002C0DED"/>
    <w:rsid w:val="002C1232"/>
    <w:rsid w:val="002C34D5"/>
    <w:rsid w:val="002D4AC6"/>
    <w:rsid w:val="002D5917"/>
    <w:rsid w:val="002D764D"/>
    <w:rsid w:val="002E030D"/>
    <w:rsid w:val="002E1A20"/>
    <w:rsid w:val="002E54F1"/>
    <w:rsid w:val="002E5827"/>
    <w:rsid w:val="002E6C1E"/>
    <w:rsid w:val="002F17FF"/>
    <w:rsid w:val="002F1A1E"/>
    <w:rsid w:val="002F1CA2"/>
    <w:rsid w:val="002F4F6C"/>
    <w:rsid w:val="002F50CF"/>
    <w:rsid w:val="00304227"/>
    <w:rsid w:val="00306B46"/>
    <w:rsid w:val="003144A9"/>
    <w:rsid w:val="00316D52"/>
    <w:rsid w:val="00320379"/>
    <w:rsid w:val="00322D31"/>
    <w:rsid w:val="0032538C"/>
    <w:rsid w:val="00325C37"/>
    <w:rsid w:val="00327CF9"/>
    <w:rsid w:val="00330C14"/>
    <w:rsid w:val="00330F04"/>
    <w:rsid w:val="00333594"/>
    <w:rsid w:val="00337578"/>
    <w:rsid w:val="003400E1"/>
    <w:rsid w:val="0034198A"/>
    <w:rsid w:val="00343604"/>
    <w:rsid w:val="0034573D"/>
    <w:rsid w:val="00354309"/>
    <w:rsid w:val="0036209E"/>
    <w:rsid w:val="003643EF"/>
    <w:rsid w:val="003755DF"/>
    <w:rsid w:val="00380036"/>
    <w:rsid w:val="00391167"/>
    <w:rsid w:val="003A11B8"/>
    <w:rsid w:val="003A26E9"/>
    <w:rsid w:val="003A6470"/>
    <w:rsid w:val="003B1602"/>
    <w:rsid w:val="003B2D15"/>
    <w:rsid w:val="003B30A0"/>
    <w:rsid w:val="003B3C11"/>
    <w:rsid w:val="003B530F"/>
    <w:rsid w:val="003B5468"/>
    <w:rsid w:val="003C2FCD"/>
    <w:rsid w:val="003D25A9"/>
    <w:rsid w:val="003E3A1B"/>
    <w:rsid w:val="003E6BF5"/>
    <w:rsid w:val="003E76E2"/>
    <w:rsid w:val="003F0EEF"/>
    <w:rsid w:val="003F5336"/>
    <w:rsid w:val="00402A72"/>
    <w:rsid w:val="004041E8"/>
    <w:rsid w:val="00407626"/>
    <w:rsid w:val="00416FC5"/>
    <w:rsid w:val="00420B94"/>
    <w:rsid w:val="00420DC7"/>
    <w:rsid w:val="00423BAD"/>
    <w:rsid w:val="00426658"/>
    <w:rsid w:val="00431821"/>
    <w:rsid w:val="0043293F"/>
    <w:rsid w:val="004334C0"/>
    <w:rsid w:val="00434FA5"/>
    <w:rsid w:val="00436F01"/>
    <w:rsid w:val="0043706F"/>
    <w:rsid w:val="0044193A"/>
    <w:rsid w:val="004438DC"/>
    <w:rsid w:val="00450559"/>
    <w:rsid w:val="004559FB"/>
    <w:rsid w:val="00464488"/>
    <w:rsid w:val="00464F76"/>
    <w:rsid w:val="00466C89"/>
    <w:rsid w:val="00467120"/>
    <w:rsid w:val="00467359"/>
    <w:rsid w:val="00467AC4"/>
    <w:rsid w:val="00477B54"/>
    <w:rsid w:val="00477F93"/>
    <w:rsid w:val="004806AE"/>
    <w:rsid w:val="00482FC5"/>
    <w:rsid w:val="004960D4"/>
    <w:rsid w:val="00496272"/>
    <w:rsid w:val="00496786"/>
    <w:rsid w:val="004A1B50"/>
    <w:rsid w:val="004A1C04"/>
    <w:rsid w:val="004A373B"/>
    <w:rsid w:val="004A3CA6"/>
    <w:rsid w:val="004A4090"/>
    <w:rsid w:val="004A40FE"/>
    <w:rsid w:val="004B1F28"/>
    <w:rsid w:val="004B2D73"/>
    <w:rsid w:val="004B3AF0"/>
    <w:rsid w:val="004B4491"/>
    <w:rsid w:val="004B6284"/>
    <w:rsid w:val="004C1D81"/>
    <w:rsid w:val="004C2EF3"/>
    <w:rsid w:val="004C372E"/>
    <w:rsid w:val="004C7BF9"/>
    <w:rsid w:val="004D26CE"/>
    <w:rsid w:val="004D2CA4"/>
    <w:rsid w:val="004D5A2D"/>
    <w:rsid w:val="004E631D"/>
    <w:rsid w:val="004F269F"/>
    <w:rsid w:val="004F5A1D"/>
    <w:rsid w:val="004F6AA9"/>
    <w:rsid w:val="004F6D99"/>
    <w:rsid w:val="004F75FC"/>
    <w:rsid w:val="004F7779"/>
    <w:rsid w:val="00500E9B"/>
    <w:rsid w:val="0050377A"/>
    <w:rsid w:val="005069C1"/>
    <w:rsid w:val="00507D56"/>
    <w:rsid w:val="00510BD7"/>
    <w:rsid w:val="00511E3F"/>
    <w:rsid w:val="00514881"/>
    <w:rsid w:val="00515BF2"/>
    <w:rsid w:val="00521E6B"/>
    <w:rsid w:val="0052315C"/>
    <w:rsid w:val="0052388E"/>
    <w:rsid w:val="00523F6A"/>
    <w:rsid w:val="00525442"/>
    <w:rsid w:val="00533FC1"/>
    <w:rsid w:val="005406EE"/>
    <w:rsid w:val="00544263"/>
    <w:rsid w:val="0054514D"/>
    <w:rsid w:val="00545297"/>
    <w:rsid w:val="005469EC"/>
    <w:rsid w:val="00550A9C"/>
    <w:rsid w:val="0055112C"/>
    <w:rsid w:val="0056081A"/>
    <w:rsid w:val="00561722"/>
    <w:rsid w:val="0056181B"/>
    <w:rsid w:val="00563740"/>
    <w:rsid w:val="005644C4"/>
    <w:rsid w:val="00564D2C"/>
    <w:rsid w:val="00566A46"/>
    <w:rsid w:val="005673C1"/>
    <w:rsid w:val="0057622D"/>
    <w:rsid w:val="00576E9E"/>
    <w:rsid w:val="00577ADE"/>
    <w:rsid w:val="00584727"/>
    <w:rsid w:val="00590E1D"/>
    <w:rsid w:val="00592475"/>
    <w:rsid w:val="005947AE"/>
    <w:rsid w:val="00594B8C"/>
    <w:rsid w:val="00596FEF"/>
    <w:rsid w:val="005A3F39"/>
    <w:rsid w:val="005B3C1F"/>
    <w:rsid w:val="005B6226"/>
    <w:rsid w:val="005C2837"/>
    <w:rsid w:val="005C49C9"/>
    <w:rsid w:val="005C4DA9"/>
    <w:rsid w:val="005D5258"/>
    <w:rsid w:val="005D7800"/>
    <w:rsid w:val="005E2FBE"/>
    <w:rsid w:val="005E3F62"/>
    <w:rsid w:val="005F3BD1"/>
    <w:rsid w:val="005F3E46"/>
    <w:rsid w:val="00604852"/>
    <w:rsid w:val="00604E5A"/>
    <w:rsid w:val="00605214"/>
    <w:rsid w:val="0060597B"/>
    <w:rsid w:val="00607F9D"/>
    <w:rsid w:val="006122F5"/>
    <w:rsid w:val="00613957"/>
    <w:rsid w:val="006148E8"/>
    <w:rsid w:val="006200CD"/>
    <w:rsid w:val="00621B5F"/>
    <w:rsid w:val="0062289A"/>
    <w:rsid w:val="00624FEC"/>
    <w:rsid w:val="00627397"/>
    <w:rsid w:val="00634163"/>
    <w:rsid w:val="006403DC"/>
    <w:rsid w:val="00641F0B"/>
    <w:rsid w:val="00644431"/>
    <w:rsid w:val="006450E0"/>
    <w:rsid w:val="0064667A"/>
    <w:rsid w:val="00654548"/>
    <w:rsid w:val="00655FD2"/>
    <w:rsid w:val="006567B3"/>
    <w:rsid w:val="00663A01"/>
    <w:rsid w:val="00667307"/>
    <w:rsid w:val="00671CA4"/>
    <w:rsid w:val="006730A9"/>
    <w:rsid w:val="0067394A"/>
    <w:rsid w:val="00677A03"/>
    <w:rsid w:val="00681CCB"/>
    <w:rsid w:val="0068391F"/>
    <w:rsid w:val="006850B2"/>
    <w:rsid w:val="006927BB"/>
    <w:rsid w:val="0069347F"/>
    <w:rsid w:val="006A03F3"/>
    <w:rsid w:val="006A06F1"/>
    <w:rsid w:val="006B2388"/>
    <w:rsid w:val="006C62CD"/>
    <w:rsid w:val="006D1838"/>
    <w:rsid w:val="006D2151"/>
    <w:rsid w:val="006D4E4B"/>
    <w:rsid w:val="006E39E5"/>
    <w:rsid w:val="006E3AB6"/>
    <w:rsid w:val="006F3B31"/>
    <w:rsid w:val="006F7E8F"/>
    <w:rsid w:val="00701DA2"/>
    <w:rsid w:val="00701FAD"/>
    <w:rsid w:val="00703343"/>
    <w:rsid w:val="00704953"/>
    <w:rsid w:val="00705A74"/>
    <w:rsid w:val="0071094F"/>
    <w:rsid w:val="007164ED"/>
    <w:rsid w:val="0072287C"/>
    <w:rsid w:val="00726CC7"/>
    <w:rsid w:val="00730494"/>
    <w:rsid w:val="00731AD9"/>
    <w:rsid w:val="007336EB"/>
    <w:rsid w:val="00733BF7"/>
    <w:rsid w:val="007340CC"/>
    <w:rsid w:val="00742B21"/>
    <w:rsid w:val="007450BB"/>
    <w:rsid w:val="00752ABD"/>
    <w:rsid w:val="0075321A"/>
    <w:rsid w:val="00754091"/>
    <w:rsid w:val="00754831"/>
    <w:rsid w:val="00755FA5"/>
    <w:rsid w:val="00756258"/>
    <w:rsid w:val="00756358"/>
    <w:rsid w:val="00756EC2"/>
    <w:rsid w:val="00760E13"/>
    <w:rsid w:val="00762E14"/>
    <w:rsid w:val="0076661A"/>
    <w:rsid w:val="00766915"/>
    <w:rsid w:val="007739E5"/>
    <w:rsid w:val="00774088"/>
    <w:rsid w:val="00775683"/>
    <w:rsid w:val="00777869"/>
    <w:rsid w:val="00780115"/>
    <w:rsid w:val="0078263B"/>
    <w:rsid w:val="00783133"/>
    <w:rsid w:val="00784283"/>
    <w:rsid w:val="007873A8"/>
    <w:rsid w:val="00791AF1"/>
    <w:rsid w:val="00792BAE"/>
    <w:rsid w:val="00793403"/>
    <w:rsid w:val="0079381E"/>
    <w:rsid w:val="007939C7"/>
    <w:rsid w:val="00793B6A"/>
    <w:rsid w:val="00797D27"/>
    <w:rsid w:val="007A0CE7"/>
    <w:rsid w:val="007A32EE"/>
    <w:rsid w:val="007A38C3"/>
    <w:rsid w:val="007A4DE8"/>
    <w:rsid w:val="007B4DA8"/>
    <w:rsid w:val="007B53E4"/>
    <w:rsid w:val="007B7D36"/>
    <w:rsid w:val="007C5DDB"/>
    <w:rsid w:val="007D2918"/>
    <w:rsid w:val="007D44C5"/>
    <w:rsid w:val="007D4A05"/>
    <w:rsid w:val="007E1C4D"/>
    <w:rsid w:val="007E23C5"/>
    <w:rsid w:val="007E2E6D"/>
    <w:rsid w:val="007E4248"/>
    <w:rsid w:val="007E49EC"/>
    <w:rsid w:val="007E51DF"/>
    <w:rsid w:val="007E58A7"/>
    <w:rsid w:val="007F06E9"/>
    <w:rsid w:val="007F086D"/>
    <w:rsid w:val="007F275F"/>
    <w:rsid w:val="007F304B"/>
    <w:rsid w:val="007F5632"/>
    <w:rsid w:val="007F5AC4"/>
    <w:rsid w:val="00800E33"/>
    <w:rsid w:val="00803EAF"/>
    <w:rsid w:val="008047AD"/>
    <w:rsid w:val="00812080"/>
    <w:rsid w:val="00813D0D"/>
    <w:rsid w:val="00815F6D"/>
    <w:rsid w:val="0081605F"/>
    <w:rsid w:val="00817F41"/>
    <w:rsid w:val="00820818"/>
    <w:rsid w:val="00822300"/>
    <w:rsid w:val="00822BCB"/>
    <w:rsid w:val="0082326C"/>
    <w:rsid w:val="008310EC"/>
    <w:rsid w:val="00832706"/>
    <w:rsid w:val="0084016F"/>
    <w:rsid w:val="00840A36"/>
    <w:rsid w:val="008420D2"/>
    <w:rsid w:val="0084355B"/>
    <w:rsid w:val="00845927"/>
    <w:rsid w:val="00847472"/>
    <w:rsid w:val="00854233"/>
    <w:rsid w:val="008551BD"/>
    <w:rsid w:val="008552E8"/>
    <w:rsid w:val="00855ADD"/>
    <w:rsid w:val="008560D7"/>
    <w:rsid w:val="00861330"/>
    <w:rsid w:val="0086185F"/>
    <w:rsid w:val="00863560"/>
    <w:rsid w:val="0086400E"/>
    <w:rsid w:val="00864C3A"/>
    <w:rsid w:val="00866ECB"/>
    <w:rsid w:val="00870674"/>
    <w:rsid w:val="00893204"/>
    <w:rsid w:val="00897310"/>
    <w:rsid w:val="008978DF"/>
    <w:rsid w:val="008A42B8"/>
    <w:rsid w:val="008A4D87"/>
    <w:rsid w:val="008B48F0"/>
    <w:rsid w:val="008C22E5"/>
    <w:rsid w:val="008C3242"/>
    <w:rsid w:val="008C745C"/>
    <w:rsid w:val="008D128A"/>
    <w:rsid w:val="008D3A5E"/>
    <w:rsid w:val="008D71B7"/>
    <w:rsid w:val="008D7C08"/>
    <w:rsid w:val="008E1B02"/>
    <w:rsid w:val="008E601C"/>
    <w:rsid w:val="008E712A"/>
    <w:rsid w:val="008E7BFA"/>
    <w:rsid w:val="008F2A60"/>
    <w:rsid w:val="008F2C2C"/>
    <w:rsid w:val="008F4C13"/>
    <w:rsid w:val="008F621F"/>
    <w:rsid w:val="008F6A4B"/>
    <w:rsid w:val="008F6A70"/>
    <w:rsid w:val="008F6EBB"/>
    <w:rsid w:val="009002DF"/>
    <w:rsid w:val="0090383D"/>
    <w:rsid w:val="0090651D"/>
    <w:rsid w:val="00907C22"/>
    <w:rsid w:val="00910638"/>
    <w:rsid w:val="00911FCE"/>
    <w:rsid w:val="00912DFC"/>
    <w:rsid w:val="00913DA7"/>
    <w:rsid w:val="00914389"/>
    <w:rsid w:val="00914A6D"/>
    <w:rsid w:val="009151B4"/>
    <w:rsid w:val="00916E21"/>
    <w:rsid w:val="00916F35"/>
    <w:rsid w:val="00917411"/>
    <w:rsid w:val="00917E2D"/>
    <w:rsid w:val="00940F29"/>
    <w:rsid w:val="00952696"/>
    <w:rsid w:val="00952B6E"/>
    <w:rsid w:val="00954429"/>
    <w:rsid w:val="009561C3"/>
    <w:rsid w:val="0095626B"/>
    <w:rsid w:val="00956782"/>
    <w:rsid w:val="0096325E"/>
    <w:rsid w:val="00964D71"/>
    <w:rsid w:val="0096594C"/>
    <w:rsid w:val="0096754B"/>
    <w:rsid w:val="00967D1F"/>
    <w:rsid w:val="00974A82"/>
    <w:rsid w:val="0098322B"/>
    <w:rsid w:val="00983CD5"/>
    <w:rsid w:val="00991098"/>
    <w:rsid w:val="00995EB8"/>
    <w:rsid w:val="009A4D2B"/>
    <w:rsid w:val="009A4F36"/>
    <w:rsid w:val="009A5190"/>
    <w:rsid w:val="009A7172"/>
    <w:rsid w:val="009B493B"/>
    <w:rsid w:val="009B548A"/>
    <w:rsid w:val="009C194F"/>
    <w:rsid w:val="009C1B28"/>
    <w:rsid w:val="009C4324"/>
    <w:rsid w:val="009C48A5"/>
    <w:rsid w:val="009C724A"/>
    <w:rsid w:val="009C7FC7"/>
    <w:rsid w:val="009D12F7"/>
    <w:rsid w:val="009D2456"/>
    <w:rsid w:val="009D387A"/>
    <w:rsid w:val="009D39D8"/>
    <w:rsid w:val="009D3F7B"/>
    <w:rsid w:val="009E1E16"/>
    <w:rsid w:val="009E3F27"/>
    <w:rsid w:val="009E4D73"/>
    <w:rsid w:val="009E68FF"/>
    <w:rsid w:val="009E71F5"/>
    <w:rsid w:val="009F0BFF"/>
    <w:rsid w:val="009F0C7C"/>
    <w:rsid w:val="009F6904"/>
    <w:rsid w:val="00A02E5F"/>
    <w:rsid w:val="00A0738D"/>
    <w:rsid w:val="00A117BF"/>
    <w:rsid w:val="00A14768"/>
    <w:rsid w:val="00A16718"/>
    <w:rsid w:val="00A2292E"/>
    <w:rsid w:val="00A264DF"/>
    <w:rsid w:val="00A31C68"/>
    <w:rsid w:val="00A32EB9"/>
    <w:rsid w:val="00A348B9"/>
    <w:rsid w:val="00A36278"/>
    <w:rsid w:val="00A372A9"/>
    <w:rsid w:val="00A4196A"/>
    <w:rsid w:val="00A46450"/>
    <w:rsid w:val="00A46AB2"/>
    <w:rsid w:val="00A47C5B"/>
    <w:rsid w:val="00A507E3"/>
    <w:rsid w:val="00A53EEA"/>
    <w:rsid w:val="00A54E22"/>
    <w:rsid w:val="00A60D93"/>
    <w:rsid w:val="00A63958"/>
    <w:rsid w:val="00A701C2"/>
    <w:rsid w:val="00A72597"/>
    <w:rsid w:val="00A846E7"/>
    <w:rsid w:val="00A85725"/>
    <w:rsid w:val="00A85A34"/>
    <w:rsid w:val="00A85BA4"/>
    <w:rsid w:val="00A86A3A"/>
    <w:rsid w:val="00A90228"/>
    <w:rsid w:val="00A91558"/>
    <w:rsid w:val="00A91578"/>
    <w:rsid w:val="00A945BA"/>
    <w:rsid w:val="00AA08AC"/>
    <w:rsid w:val="00AA5F05"/>
    <w:rsid w:val="00AA6471"/>
    <w:rsid w:val="00AA7AF7"/>
    <w:rsid w:val="00AA7DAD"/>
    <w:rsid w:val="00AB0297"/>
    <w:rsid w:val="00AB0B1E"/>
    <w:rsid w:val="00AC20FB"/>
    <w:rsid w:val="00AC3D63"/>
    <w:rsid w:val="00AC3FA6"/>
    <w:rsid w:val="00AC4601"/>
    <w:rsid w:val="00AC762B"/>
    <w:rsid w:val="00AD380F"/>
    <w:rsid w:val="00AE2858"/>
    <w:rsid w:val="00AF255C"/>
    <w:rsid w:val="00AF314A"/>
    <w:rsid w:val="00AF42A0"/>
    <w:rsid w:val="00AF52F1"/>
    <w:rsid w:val="00AF627A"/>
    <w:rsid w:val="00AF7596"/>
    <w:rsid w:val="00B03664"/>
    <w:rsid w:val="00B057B4"/>
    <w:rsid w:val="00B06A4D"/>
    <w:rsid w:val="00B070DC"/>
    <w:rsid w:val="00B1180F"/>
    <w:rsid w:val="00B1394F"/>
    <w:rsid w:val="00B168AA"/>
    <w:rsid w:val="00B24F28"/>
    <w:rsid w:val="00B347CC"/>
    <w:rsid w:val="00B35D38"/>
    <w:rsid w:val="00B36952"/>
    <w:rsid w:val="00B37564"/>
    <w:rsid w:val="00B421EF"/>
    <w:rsid w:val="00B50D87"/>
    <w:rsid w:val="00B565E4"/>
    <w:rsid w:val="00B60348"/>
    <w:rsid w:val="00B62BC1"/>
    <w:rsid w:val="00B64EC9"/>
    <w:rsid w:val="00B66E8B"/>
    <w:rsid w:val="00B67482"/>
    <w:rsid w:val="00B6775F"/>
    <w:rsid w:val="00B67ACE"/>
    <w:rsid w:val="00B67E31"/>
    <w:rsid w:val="00B70769"/>
    <w:rsid w:val="00B70C0A"/>
    <w:rsid w:val="00B70FAB"/>
    <w:rsid w:val="00B72718"/>
    <w:rsid w:val="00B72EB1"/>
    <w:rsid w:val="00B77EB4"/>
    <w:rsid w:val="00B808FC"/>
    <w:rsid w:val="00B833B7"/>
    <w:rsid w:val="00B90643"/>
    <w:rsid w:val="00B945DF"/>
    <w:rsid w:val="00B96824"/>
    <w:rsid w:val="00B97175"/>
    <w:rsid w:val="00BA2173"/>
    <w:rsid w:val="00BA36C6"/>
    <w:rsid w:val="00BA6BDF"/>
    <w:rsid w:val="00BA74AC"/>
    <w:rsid w:val="00BB5CED"/>
    <w:rsid w:val="00BB6E4B"/>
    <w:rsid w:val="00BB6E4E"/>
    <w:rsid w:val="00BC5C6F"/>
    <w:rsid w:val="00BC70AD"/>
    <w:rsid w:val="00BD1B78"/>
    <w:rsid w:val="00BD3CE7"/>
    <w:rsid w:val="00BD6BEF"/>
    <w:rsid w:val="00BE43DB"/>
    <w:rsid w:val="00BE7733"/>
    <w:rsid w:val="00BF2B77"/>
    <w:rsid w:val="00C01189"/>
    <w:rsid w:val="00C05AD7"/>
    <w:rsid w:val="00C06108"/>
    <w:rsid w:val="00C13046"/>
    <w:rsid w:val="00C14881"/>
    <w:rsid w:val="00C15185"/>
    <w:rsid w:val="00C16BF4"/>
    <w:rsid w:val="00C24790"/>
    <w:rsid w:val="00C25748"/>
    <w:rsid w:val="00C261E4"/>
    <w:rsid w:val="00C271B0"/>
    <w:rsid w:val="00C33468"/>
    <w:rsid w:val="00C37FD1"/>
    <w:rsid w:val="00C400B6"/>
    <w:rsid w:val="00C45F13"/>
    <w:rsid w:val="00C472A4"/>
    <w:rsid w:val="00C50687"/>
    <w:rsid w:val="00C51523"/>
    <w:rsid w:val="00C54C1F"/>
    <w:rsid w:val="00C57A22"/>
    <w:rsid w:val="00C6094A"/>
    <w:rsid w:val="00C64C07"/>
    <w:rsid w:val="00C727EF"/>
    <w:rsid w:val="00C72E33"/>
    <w:rsid w:val="00C75F3A"/>
    <w:rsid w:val="00C80831"/>
    <w:rsid w:val="00C834A7"/>
    <w:rsid w:val="00C84D2C"/>
    <w:rsid w:val="00C86866"/>
    <w:rsid w:val="00C86DE5"/>
    <w:rsid w:val="00C87A09"/>
    <w:rsid w:val="00C91C82"/>
    <w:rsid w:val="00C93546"/>
    <w:rsid w:val="00C962F6"/>
    <w:rsid w:val="00CA0CD9"/>
    <w:rsid w:val="00CB4515"/>
    <w:rsid w:val="00CB4E39"/>
    <w:rsid w:val="00CB69D6"/>
    <w:rsid w:val="00CB6EE5"/>
    <w:rsid w:val="00CB6F86"/>
    <w:rsid w:val="00CB7F99"/>
    <w:rsid w:val="00CC431C"/>
    <w:rsid w:val="00CC4A7D"/>
    <w:rsid w:val="00CC7B98"/>
    <w:rsid w:val="00CD36E3"/>
    <w:rsid w:val="00CD395C"/>
    <w:rsid w:val="00CD4CBD"/>
    <w:rsid w:val="00CD6CE8"/>
    <w:rsid w:val="00CE07AD"/>
    <w:rsid w:val="00CE0A7D"/>
    <w:rsid w:val="00CE1242"/>
    <w:rsid w:val="00CE24B3"/>
    <w:rsid w:val="00CE5302"/>
    <w:rsid w:val="00CE6DCC"/>
    <w:rsid w:val="00CE73AD"/>
    <w:rsid w:val="00CF0C5B"/>
    <w:rsid w:val="00CF1D99"/>
    <w:rsid w:val="00CF6669"/>
    <w:rsid w:val="00CF711D"/>
    <w:rsid w:val="00D0088A"/>
    <w:rsid w:val="00D0121E"/>
    <w:rsid w:val="00D05305"/>
    <w:rsid w:val="00D068BA"/>
    <w:rsid w:val="00D1068D"/>
    <w:rsid w:val="00D12671"/>
    <w:rsid w:val="00D12A11"/>
    <w:rsid w:val="00D173EF"/>
    <w:rsid w:val="00D20C7F"/>
    <w:rsid w:val="00D2288F"/>
    <w:rsid w:val="00D26317"/>
    <w:rsid w:val="00D36F5A"/>
    <w:rsid w:val="00D4034A"/>
    <w:rsid w:val="00D403EC"/>
    <w:rsid w:val="00D4100C"/>
    <w:rsid w:val="00D45629"/>
    <w:rsid w:val="00D47A25"/>
    <w:rsid w:val="00D50B8B"/>
    <w:rsid w:val="00D524A9"/>
    <w:rsid w:val="00D52F65"/>
    <w:rsid w:val="00D54E1A"/>
    <w:rsid w:val="00D623CE"/>
    <w:rsid w:val="00D66D8B"/>
    <w:rsid w:val="00D7538E"/>
    <w:rsid w:val="00D82591"/>
    <w:rsid w:val="00D8291B"/>
    <w:rsid w:val="00D85701"/>
    <w:rsid w:val="00D86DDE"/>
    <w:rsid w:val="00D93C56"/>
    <w:rsid w:val="00DA31E3"/>
    <w:rsid w:val="00DA4C20"/>
    <w:rsid w:val="00DA6978"/>
    <w:rsid w:val="00DB0B4F"/>
    <w:rsid w:val="00DB475D"/>
    <w:rsid w:val="00DB5657"/>
    <w:rsid w:val="00DC2108"/>
    <w:rsid w:val="00DC4678"/>
    <w:rsid w:val="00DC5474"/>
    <w:rsid w:val="00DC6E04"/>
    <w:rsid w:val="00DC707C"/>
    <w:rsid w:val="00DD04F2"/>
    <w:rsid w:val="00DD3108"/>
    <w:rsid w:val="00DE5480"/>
    <w:rsid w:val="00DE58AF"/>
    <w:rsid w:val="00DE5CAD"/>
    <w:rsid w:val="00DF0AB0"/>
    <w:rsid w:val="00DF13E0"/>
    <w:rsid w:val="00DF21C0"/>
    <w:rsid w:val="00DF3EA0"/>
    <w:rsid w:val="00DF57A3"/>
    <w:rsid w:val="00DF6F42"/>
    <w:rsid w:val="00DF78F5"/>
    <w:rsid w:val="00E000EF"/>
    <w:rsid w:val="00E06B47"/>
    <w:rsid w:val="00E1219C"/>
    <w:rsid w:val="00E1780E"/>
    <w:rsid w:val="00E20163"/>
    <w:rsid w:val="00E21527"/>
    <w:rsid w:val="00E22CE1"/>
    <w:rsid w:val="00E240CF"/>
    <w:rsid w:val="00E263CE"/>
    <w:rsid w:val="00E31538"/>
    <w:rsid w:val="00E34494"/>
    <w:rsid w:val="00E41E75"/>
    <w:rsid w:val="00E43330"/>
    <w:rsid w:val="00E45140"/>
    <w:rsid w:val="00E46DC7"/>
    <w:rsid w:val="00E504F1"/>
    <w:rsid w:val="00E5130E"/>
    <w:rsid w:val="00E515B6"/>
    <w:rsid w:val="00E519D4"/>
    <w:rsid w:val="00E5572B"/>
    <w:rsid w:val="00E605DA"/>
    <w:rsid w:val="00E6071B"/>
    <w:rsid w:val="00E61A12"/>
    <w:rsid w:val="00E63896"/>
    <w:rsid w:val="00E66075"/>
    <w:rsid w:val="00E720B5"/>
    <w:rsid w:val="00E7246F"/>
    <w:rsid w:val="00E74810"/>
    <w:rsid w:val="00E771F0"/>
    <w:rsid w:val="00E812C5"/>
    <w:rsid w:val="00E848BC"/>
    <w:rsid w:val="00E86157"/>
    <w:rsid w:val="00E86334"/>
    <w:rsid w:val="00E90BA8"/>
    <w:rsid w:val="00E90E83"/>
    <w:rsid w:val="00E94C69"/>
    <w:rsid w:val="00E95FA2"/>
    <w:rsid w:val="00EA0027"/>
    <w:rsid w:val="00EA121D"/>
    <w:rsid w:val="00EA14E1"/>
    <w:rsid w:val="00EA328E"/>
    <w:rsid w:val="00EA4DD2"/>
    <w:rsid w:val="00EA579F"/>
    <w:rsid w:val="00EA612C"/>
    <w:rsid w:val="00EB1D47"/>
    <w:rsid w:val="00EB5880"/>
    <w:rsid w:val="00EC1406"/>
    <w:rsid w:val="00EC1CD2"/>
    <w:rsid w:val="00EC227D"/>
    <w:rsid w:val="00EC6680"/>
    <w:rsid w:val="00EC6B64"/>
    <w:rsid w:val="00EC7393"/>
    <w:rsid w:val="00ED1040"/>
    <w:rsid w:val="00ED4EEB"/>
    <w:rsid w:val="00ED4FF6"/>
    <w:rsid w:val="00ED684B"/>
    <w:rsid w:val="00ED68C4"/>
    <w:rsid w:val="00ED6FAC"/>
    <w:rsid w:val="00EE2856"/>
    <w:rsid w:val="00EE46F3"/>
    <w:rsid w:val="00EE5BD8"/>
    <w:rsid w:val="00EF0F8C"/>
    <w:rsid w:val="00EF1FAF"/>
    <w:rsid w:val="00EF55D6"/>
    <w:rsid w:val="00EF6E99"/>
    <w:rsid w:val="00EF7B57"/>
    <w:rsid w:val="00F01527"/>
    <w:rsid w:val="00F01DB9"/>
    <w:rsid w:val="00F04838"/>
    <w:rsid w:val="00F10266"/>
    <w:rsid w:val="00F10993"/>
    <w:rsid w:val="00F13388"/>
    <w:rsid w:val="00F20E0D"/>
    <w:rsid w:val="00F21620"/>
    <w:rsid w:val="00F219B2"/>
    <w:rsid w:val="00F23E70"/>
    <w:rsid w:val="00F30A81"/>
    <w:rsid w:val="00F3249B"/>
    <w:rsid w:val="00F3589A"/>
    <w:rsid w:val="00F3596D"/>
    <w:rsid w:val="00F36D5D"/>
    <w:rsid w:val="00F37B34"/>
    <w:rsid w:val="00F46611"/>
    <w:rsid w:val="00F46CEB"/>
    <w:rsid w:val="00F478A0"/>
    <w:rsid w:val="00F52ADF"/>
    <w:rsid w:val="00F54090"/>
    <w:rsid w:val="00F542D3"/>
    <w:rsid w:val="00F61C00"/>
    <w:rsid w:val="00F61D85"/>
    <w:rsid w:val="00F66805"/>
    <w:rsid w:val="00F706E2"/>
    <w:rsid w:val="00F70B62"/>
    <w:rsid w:val="00F726E1"/>
    <w:rsid w:val="00F74D0A"/>
    <w:rsid w:val="00F77BD1"/>
    <w:rsid w:val="00F8104E"/>
    <w:rsid w:val="00F81553"/>
    <w:rsid w:val="00F81BF5"/>
    <w:rsid w:val="00F82831"/>
    <w:rsid w:val="00F83610"/>
    <w:rsid w:val="00F93A84"/>
    <w:rsid w:val="00F96993"/>
    <w:rsid w:val="00F977FF"/>
    <w:rsid w:val="00FA181E"/>
    <w:rsid w:val="00FA6733"/>
    <w:rsid w:val="00FB112E"/>
    <w:rsid w:val="00FB2B27"/>
    <w:rsid w:val="00FB3D76"/>
    <w:rsid w:val="00FB63EF"/>
    <w:rsid w:val="00FC2428"/>
    <w:rsid w:val="00FC3383"/>
    <w:rsid w:val="00FC33F0"/>
    <w:rsid w:val="00FC4571"/>
    <w:rsid w:val="00FC73F6"/>
    <w:rsid w:val="00FD036D"/>
    <w:rsid w:val="00FD2C30"/>
    <w:rsid w:val="00FD5006"/>
    <w:rsid w:val="00FD52C2"/>
    <w:rsid w:val="00FD58AE"/>
    <w:rsid w:val="00FD65D3"/>
    <w:rsid w:val="00FD7F76"/>
    <w:rsid w:val="00FE11E6"/>
    <w:rsid w:val="00FE1B98"/>
    <w:rsid w:val="00FE3F9F"/>
    <w:rsid w:val="00FF250A"/>
    <w:rsid w:val="00FF2A3B"/>
    <w:rsid w:val="00FF345D"/>
    <w:rsid w:val="00FF5797"/>
    <w:rsid w:val="00FF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77D645B"/>
  <w15:docId w15:val="{B8DA97A4-DCAA-416F-8AD5-23EC3683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74F9C"/>
    <w:pPr>
      <w:pBdr>
        <w:top w:val="nil"/>
        <w:left w:val="nil"/>
        <w:bottom w:val="nil"/>
        <w:right w:val="nil"/>
        <w:between w:val="nil"/>
        <w:bar w:val="nil"/>
      </w:pBdr>
    </w:pPr>
    <w:rPr>
      <w:sz w:val="24"/>
      <w:szCs w:val="24"/>
      <w:bdr w:val="nil"/>
      <w:lang w:val="en-US"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852B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1"/>
    </w:pPr>
    <w:rPr>
      <w:rFonts w:ascii="Arial" w:eastAsia="Times New Roman" w:hAnsi="Arial"/>
      <w:b/>
      <w:sz w:val="28"/>
      <w:szCs w:val="20"/>
      <w:bdr w:val="none" w:sz="0" w:space="0" w:color="auto"/>
      <w:lang w:val="pl-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1E6B"/>
    <w:pPr>
      <w:keepNext/>
      <w:keepLines/>
      <w:spacing w:before="200"/>
      <w:outlineLvl w:val="4"/>
    </w:pPr>
    <w:rPr>
      <w:rFonts w:ascii="Helvetica Neue" w:eastAsia="Times New Roman" w:hAnsi="Helvetica Neue"/>
      <w:color w:val="0050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74F9C"/>
    <w:rPr>
      <w:u w:val="single"/>
    </w:rPr>
  </w:style>
  <w:style w:type="table" w:customStyle="1" w:styleId="TableNormal">
    <w:name w:val="Table Normal"/>
    <w:rsid w:val="00074F9C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074F9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customStyle="1" w:styleId="Tre">
    <w:name w:val="Treść"/>
    <w:rsid w:val="00074F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</w:rPr>
  </w:style>
  <w:style w:type="paragraph" w:customStyle="1" w:styleId="Domylne">
    <w:name w:val="Domyślne"/>
    <w:rsid w:val="00074F9C"/>
    <w:pPr>
      <w:pBdr>
        <w:top w:val="nil"/>
        <w:left w:val="nil"/>
        <w:bottom w:val="nil"/>
        <w:right w:val="nil"/>
        <w:between w:val="nil"/>
        <w:bar w:val="nil"/>
      </w:pBdr>
      <w:spacing w:before="160"/>
    </w:pPr>
    <w:rPr>
      <w:rFonts w:ascii="Helvetica Neue" w:hAnsi="Helvetica Neue" w:cs="Arial Unicode MS"/>
      <w:color w:val="000000"/>
      <w:sz w:val="24"/>
      <w:szCs w:val="24"/>
      <w:bdr w:val="nil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pBdr>
        <w:top w:val="nil"/>
        <w:left w:val="nil"/>
        <w:bottom w:val="nil"/>
        <w:right w:val="nil"/>
        <w:between w:val="nil"/>
        <w:bar w:val="nil"/>
      </w:pBdr>
      <w:ind w:left="4139"/>
    </w:pPr>
    <w:rPr>
      <w:rFonts w:ascii="Acumin Pro" w:eastAsia="Helvetica Neue" w:hAnsi="Acumin Pro" w:cs="Helvetica Neue"/>
      <w:color w:val="000000"/>
      <w:bdr w:val="nil"/>
    </w:rPr>
  </w:style>
  <w:style w:type="paragraph" w:customStyle="1" w:styleId="MNPTre">
    <w:name w:val="MNP Treść"/>
    <w:rsid w:val="001704E2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bdr w:val="nil"/>
      <w:shd w:val="clear" w:color="auto" w:fill="FFFFFF"/>
      <w:lang w:val="it-IT"/>
    </w:rPr>
  </w:style>
  <w:style w:type="paragraph" w:customStyle="1" w:styleId="MNPPodpis">
    <w:name w:val="MNP Podpis"/>
    <w:rsid w:val="00DF57A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bdr w:val="nil"/>
      <w:lang w:val="it-IT"/>
    </w:rPr>
  </w:style>
  <w:style w:type="paragraph" w:styleId="Tekstdymka">
    <w:name w:val="Balloon Text"/>
    <w:basedOn w:val="Normalny"/>
    <w:link w:val="TekstdymkaZnak"/>
    <w:semiHidden/>
    <w:unhideWhenUsed/>
    <w:rsid w:val="007E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248"/>
    <w:rPr>
      <w:rFonts w:ascii="Tahoma" w:hAnsi="Tahoma" w:cs="Tahoma"/>
      <w:sz w:val="16"/>
      <w:szCs w:val="16"/>
      <w:lang w:val="en-US" w:eastAsia="en-US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F6AA9"/>
    <w:pPr>
      <w:ind w:left="720"/>
      <w:contextualSpacing/>
    </w:pPr>
    <w:rPr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rsid w:val="001852B3"/>
    <w:rPr>
      <w:rFonts w:ascii="Arial" w:eastAsia="Times New Roman" w:hAnsi="Arial"/>
      <w:b/>
      <w:sz w:val="28"/>
      <w:bdr w:val="none" w:sz="0" w:space="0" w:color="auto"/>
    </w:rPr>
  </w:style>
  <w:style w:type="paragraph" w:styleId="Tekstpodstawowywcity">
    <w:name w:val="Body Text Indent"/>
    <w:basedOn w:val="Normalny"/>
    <w:link w:val="TekstpodstawowywcityZnak"/>
    <w:unhideWhenUsed/>
    <w:rsid w:val="001852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3240"/>
      <w:jc w:val="both"/>
    </w:pPr>
    <w:rPr>
      <w:rFonts w:ascii="Arial" w:eastAsia="Times New Roman" w:hAnsi="Arial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52B3"/>
    <w:rPr>
      <w:rFonts w:ascii="Arial" w:eastAsia="Times New Roman" w:hAnsi="Arial"/>
      <w:sz w:val="24"/>
      <w:szCs w:val="24"/>
      <w:bdr w:val="none" w:sz="0" w:space="0" w:color="auto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D38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D387A"/>
    <w:rPr>
      <w:sz w:val="16"/>
      <w:szCs w:val="16"/>
      <w:lang w:val="en-US" w:eastAsia="en-US"/>
    </w:rPr>
  </w:style>
  <w:style w:type="table" w:styleId="Tabela-Siatka">
    <w:name w:val="Table Grid"/>
    <w:basedOn w:val="Standardowy"/>
    <w:uiPriority w:val="39"/>
    <w:rsid w:val="001825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1CCB"/>
    <w:pPr>
      <w:autoSpaceDE w:val="0"/>
      <w:autoSpaceDN w:val="0"/>
      <w:adjustRightInd w:val="0"/>
    </w:pPr>
    <w:rPr>
      <w:color w:val="000000"/>
      <w:sz w:val="24"/>
      <w:szCs w:val="24"/>
      <w:bdr w:val="ni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3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3EF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63E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F7D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hgkelc">
    <w:name w:val="hgkelc"/>
    <w:basedOn w:val="Domylnaczcionkaakapitu"/>
    <w:rsid w:val="00FF7D08"/>
  </w:style>
  <w:style w:type="character" w:styleId="Pogrubienie">
    <w:name w:val="Strong"/>
    <w:basedOn w:val="Domylnaczcionkaakapitu"/>
    <w:uiPriority w:val="22"/>
    <w:qFormat/>
    <w:rsid w:val="00FF7D08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1E6B"/>
    <w:rPr>
      <w:rFonts w:ascii="Helvetica Neue" w:eastAsia="Times New Roman" w:hAnsi="Helvetica Neue" w:cs="Times New Roman"/>
      <w:color w:val="00507F"/>
      <w:sz w:val="24"/>
      <w:szCs w:val="24"/>
      <w:lang w:val="en-US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521E6B"/>
    <w:rPr>
      <w:sz w:val="24"/>
      <w:szCs w:val="24"/>
      <w:lang w:val="en-US" w:eastAsia="en-US"/>
    </w:rPr>
  </w:style>
  <w:style w:type="character" w:customStyle="1" w:styleId="Teksttreci">
    <w:name w:val="Tekst treści_"/>
    <w:basedOn w:val="Domylnaczcionkaakapitu"/>
    <w:link w:val="Teksttreci0"/>
    <w:rsid w:val="00F542D3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542D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paragraph" w:styleId="Tekstpodstawowy2">
    <w:name w:val="Body Text 2"/>
    <w:basedOn w:val="Normalny"/>
    <w:link w:val="Tekstpodstawowy2Znak"/>
    <w:rsid w:val="00A419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 w:line="480" w:lineRule="auto"/>
    </w:pPr>
    <w:rPr>
      <w:rFonts w:eastAsia="Times New Roman"/>
      <w:bdr w:val="none" w:sz="0" w:space="0" w:color="auto"/>
      <w:lang w:val="pl-PL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A4196A"/>
    <w:rPr>
      <w:rFonts w:eastAsia="Times New Roman"/>
      <w:sz w:val="24"/>
      <w:szCs w:val="24"/>
      <w:lang w:eastAsia="ar-SA"/>
    </w:rPr>
  </w:style>
  <w:style w:type="character" w:customStyle="1" w:styleId="Nagwek20">
    <w:name w:val="Nagłówek #2_"/>
    <w:basedOn w:val="Domylnaczcionkaakapitu"/>
    <w:link w:val="Nagwek21"/>
    <w:rsid w:val="00C3346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C33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  <w:outlineLvl w:val="1"/>
    </w:pPr>
    <w:rPr>
      <w:rFonts w:ascii="Segoe UI" w:eastAsia="Segoe UI" w:hAnsi="Segoe UI" w:cs="Segoe UI"/>
      <w:b/>
      <w:bCs/>
      <w:sz w:val="20"/>
      <w:szCs w:val="20"/>
      <w:bdr w:val="none" w:sz="0" w:space="0" w:color="auto"/>
      <w:lang w:val="pl-PL" w:eastAsia="pl-PL"/>
    </w:rPr>
  </w:style>
  <w:style w:type="paragraph" w:customStyle="1" w:styleId="hyphenate">
    <w:name w:val="hyphenate"/>
    <w:basedOn w:val="Normalny"/>
    <w:rsid w:val="0069347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pl-PL" w:eastAsia="pl-PL"/>
    </w:rPr>
  </w:style>
  <w:style w:type="character" w:customStyle="1" w:styleId="Tytu1">
    <w:name w:val="Tytuł1"/>
    <w:basedOn w:val="Domylnaczcionkaakapitu"/>
    <w:rsid w:val="0069347F"/>
  </w:style>
  <w:style w:type="character" w:customStyle="1" w:styleId="markedcontent">
    <w:name w:val="markedcontent"/>
    <w:basedOn w:val="Domylnaczcionkaakapitu"/>
    <w:rsid w:val="00B50D87"/>
  </w:style>
  <w:style w:type="paragraph" w:customStyle="1" w:styleId="Textbody">
    <w:name w:val="Text body"/>
    <w:basedOn w:val="Normalny"/>
    <w:rsid w:val="00FE11E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283" w:line="276" w:lineRule="auto"/>
      <w:textAlignment w:val="baseline"/>
    </w:pPr>
    <w:rPr>
      <w:rFonts w:ascii="Liberation Serif" w:eastAsia="Segoe UI" w:hAnsi="Liberation Serif" w:cs="Tahoma"/>
      <w:color w:val="000000"/>
      <w:kern w:val="3"/>
      <w:bdr w:val="none" w:sz="0" w:space="0" w:color="auto"/>
      <w:lang w:val="pl-PL" w:eastAsia="zh-CN" w:bidi="hi-IN"/>
    </w:rPr>
  </w:style>
  <w:style w:type="paragraph" w:styleId="Tekstpodstawowy">
    <w:name w:val="Body Text"/>
    <w:basedOn w:val="Normalny"/>
    <w:link w:val="TekstpodstawowyZnak"/>
    <w:rsid w:val="001D7E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7EB4"/>
    <w:rPr>
      <w:rFonts w:eastAsia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5572B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71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8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72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8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97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np.art.pl" TargetMode="External"/><Relationship Id="rId13" Type="http://schemas.openxmlformats.org/officeDocument/2006/relationships/hyperlink" Target="mailto:zp@mnp.art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p@mnp.ar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cpubenchmark.net%2Fcpu_list.php&amp;data=04%7C01%7CMariusz.Dudek%40Honeywell.com%7C2bf834ddafbe49bb4c0a08d977888e33%7C96ece5269c7d48b08daf8b93c90a5d18%7C0%7C0%7C637672250645187841%7CUnknown%7CTWFpbGZsb3d8eyJWIjoiMC4wLjAwMDAiLCJQIjoiV2luMzIiLCJBTiI6Ik1haWwiLCJXVCI6Mn0%3D%7C1000&amp;sdata=mcTmdgFA34CBGRk9Ptxugf6vcWhD8NuQPQX%2BJzpQNEc%3D&amp;reserved=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nam12.safelinks.protection.outlook.com/?url=https%3A%2F%2Fwww.cpubenchmark.net%2Fcpu_list.php&amp;data=04%7C01%7CMariusz.Dudek%40Honeywell.com%7C2bf834ddafbe49bb4c0a08d977888e33%7C96ece5269c7d48b08daf8b93c90a5d18%7C0%7C0%7C637672250645187841%7CUnknown%7CTWFpbGZsb3d8eyJWIjoiMC4wLjAwMDAiLCJQIjoiV2luMzIiLCJBTiI6Ik1haWwiLCJXVCI6Mn0%3D%7C1000&amp;sdata=mcTmdgFA34CBGRk9Ptxugf6vcWhD8NuQPQX%2BJzpQNEc%3D&amp;reserved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mnp.art.pl/" TargetMode="External"/><Relationship Id="rId14" Type="http://schemas.openxmlformats.org/officeDocument/2006/relationships/hyperlink" Target="mailto:zp@mnp.art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99A05-FED5-41D3-8E93-1C7DDF90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19</Pages>
  <Words>6828</Words>
  <Characters>40972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47705</CharactersWithSpaces>
  <SharedDoc>false</SharedDoc>
  <HLinks>
    <vt:vector size="30" baseType="variant">
      <vt:variant>
        <vt:i4>6553642</vt:i4>
      </vt:variant>
      <vt:variant>
        <vt:i4>12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2949239</vt:i4>
      </vt:variant>
      <vt:variant>
        <vt:i4>3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131114</vt:i4>
      </vt:variant>
      <vt:variant>
        <vt:i4>0</vt:i4>
      </vt:variant>
      <vt:variant>
        <vt:i4>0</vt:i4>
      </vt:variant>
      <vt:variant>
        <vt:i4>5</vt:i4>
      </vt:variant>
      <vt:variant>
        <vt:lpwstr>mailto:a.szymanska@mnp.art.pl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83</cp:revision>
  <cp:lastPrinted>2021-10-11T10:27:00Z</cp:lastPrinted>
  <dcterms:created xsi:type="dcterms:W3CDTF">2021-07-07T07:49:00Z</dcterms:created>
  <dcterms:modified xsi:type="dcterms:W3CDTF">2021-10-11T10:52:00Z</dcterms:modified>
</cp:coreProperties>
</file>